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6C16A" w14:textId="12D7FE34" w:rsidR="00463433" w:rsidRDefault="00617BCF" w:rsidP="00D540EE">
      <w:pPr>
        <w:pStyle w:val="Titel"/>
      </w:pPr>
      <w:r w:rsidRPr="00617BCF">
        <w:t xml:space="preserve">„Rechnungswesen? War das coolste </w:t>
      </w:r>
      <w:proofErr w:type="gramStart"/>
      <w:r w:rsidRPr="00617BCF">
        <w:t>Seminar überhaupt</w:t>
      </w:r>
      <w:proofErr w:type="gramEnd"/>
      <w:r w:rsidRPr="00617BCF">
        <w:t>!“</w:t>
      </w:r>
    </w:p>
    <w:p w14:paraId="246FDB89" w14:textId="77777777" w:rsidR="00617BCF" w:rsidRDefault="00617BCF" w:rsidP="00617BCF">
      <w:pPr>
        <w:pStyle w:val="berschrift1"/>
      </w:pPr>
      <w:r>
        <w:t xml:space="preserve">Über die Wichtigkeit von Edutainment und Empathie im Lehralltag - </w:t>
      </w:r>
    </w:p>
    <w:p w14:paraId="1A817F03" w14:textId="7C63ADEC" w:rsidR="00356FBE" w:rsidRDefault="00617BCF" w:rsidP="00617BCF">
      <w:pPr>
        <w:pStyle w:val="berschrift1"/>
      </w:pPr>
      <w:r>
        <w:t xml:space="preserve">Erfahrungsbericht einer </w:t>
      </w:r>
      <w:proofErr w:type="spellStart"/>
      <w:r>
        <w:t>Edutainerin</w:t>
      </w:r>
      <w:proofErr w:type="spellEnd"/>
      <w:r>
        <w:t xml:space="preserve"> mit Anwendungsbeispielen</w:t>
      </w:r>
    </w:p>
    <w:p w14:paraId="7C4A18E6" w14:textId="77777777" w:rsidR="0036714D" w:rsidRPr="0036714D" w:rsidRDefault="0036714D" w:rsidP="0036714D"/>
    <w:p w14:paraId="0A7737CE" w14:textId="083B7877" w:rsidR="00617BCF" w:rsidRDefault="00617BCF" w:rsidP="00617BCF">
      <w:r>
        <w:rPr>
          <w:noProof/>
        </w:rPr>
        <mc:AlternateContent>
          <mc:Choice Requires="wps">
            <w:drawing>
              <wp:anchor distT="0" distB="0" distL="114300" distR="114300" simplePos="0" relativeHeight="251660288" behindDoc="0" locked="0" layoutInCell="1" allowOverlap="1" wp14:anchorId="6C892B58" wp14:editId="7EC84BDC">
                <wp:simplePos x="0" y="0"/>
                <wp:positionH relativeFrom="column">
                  <wp:posOffset>-2540</wp:posOffset>
                </wp:positionH>
                <wp:positionV relativeFrom="paragraph">
                  <wp:posOffset>2246630</wp:posOffset>
                </wp:positionV>
                <wp:extent cx="2190750" cy="635"/>
                <wp:effectExtent l="0" t="0" r="0" b="0"/>
                <wp:wrapSquare wrapText="bothSides"/>
                <wp:docPr id="752419600" name="Textfeld 1"/>
                <wp:cNvGraphicFramePr/>
                <a:graphic xmlns:a="http://schemas.openxmlformats.org/drawingml/2006/main">
                  <a:graphicData uri="http://schemas.microsoft.com/office/word/2010/wordprocessingShape">
                    <wps:wsp>
                      <wps:cNvSpPr txBox="1"/>
                      <wps:spPr>
                        <a:xfrm>
                          <a:off x="0" y="0"/>
                          <a:ext cx="2190750" cy="635"/>
                        </a:xfrm>
                        <a:prstGeom prst="rect">
                          <a:avLst/>
                        </a:prstGeom>
                        <a:solidFill>
                          <a:prstClr val="white"/>
                        </a:solidFill>
                        <a:ln>
                          <a:noFill/>
                        </a:ln>
                      </wps:spPr>
                      <wps:txbx>
                        <w:txbxContent>
                          <w:p w14:paraId="068EC013" w14:textId="29B21426" w:rsidR="00617BCF" w:rsidRPr="00196EF8" w:rsidRDefault="00617BCF" w:rsidP="00617BCF">
                            <w:pPr>
                              <w:pStyle w:val="Beschriftung"/>
                              <w:rPr>
                                <w:noProof/>
                                <w:szCs w:val="24"/>
                              </w:rPr>
                            </w:pPr>
                            <w:r w:rsidRPr="0070641E">
                              <w:t>Langeweile Tabu beim Edutainment. (Bild: privat)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C892B58" id="_x0000_t202" coordsize="21600,21600" o:spt="202" path="m,l,21600r21600,l21600,xe">
                <v:stroke joinstyle="miter"/>
                <v:path gradientshapeok="t" o:connecttype="rect"/>
              </v:shapetype>
              <v:shape id="Textfeld 1" o:spid="_x0000_s1026" type="#_x0000_t202" style="position:absolute;margin-left:-.2pt;margin-top:176.9pt;width:172.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" stroked="f">
                <v:textbox style="mso-fit-shape-to-text:t" inset="0,0,0,0">
                  <w:txbxContent>
                    <w:p w14:paraId="068EC013" w14:textId="29B21426" w:rsidR="00617BCF" w:rsidRPr="00196EF8" w:rsidRDefault="00617BCF" w:rsidP="00617BCF">
                      <w:pPr>
                        <w:pStyle w:val="Beschriftung"/>
                        <w:rPr>
                          <w:noProof/>
                          <w:szCs w:val="24"/>
                        </w:rPr>
                      </w:pPr>
                      <w:r w:rsidRPr="0070641E">
                        <w:t>Langeweile Tabu beim Edutainment. (Bild: privat)</w:t>
                      </w:r>
                    </w:p>
                  </w:txbxContent>
                </v:textbox>
                <w10:wrap type="square"/>
              </v:shape>
            </w:pict>
          </mc:Fallback>
        </mc:AlternateContent>
      </w:r>
      <w:r>
        <w:rPr>
          <w:noProof/>
        </w:rPr>
        <w:drawing>
          <wp:anchor distT="0" distB="0" distL="114300" distR="114300" simplePos="0" relativeHeight="251658240" behindDoc="0" locked="0" layoutInCell="1" allowOverlap="1" wp14:anchorId="6156D10B" wp14:editId="4341F5A9">
            <wp:simplePos x="0" y="0"/>
            <wp:positionH relativeFrom="column">
              <wp:posOffset>-2648</wp:posOffset>
            </wp:positionH>
            <wp:positionV relativeFrom="paragraph">
              <wp:posOffset>-1402</wp:posOffset>
            </wp:positionV>
            <wp:extent cx="2191110" cy="2191110"/>
            <wp:effectExtent l="0" t="0" r="0" b="0"/>
            <wp:wrapSquare wrapText="bothSides"/>
            <wp:docPr id="1858600661" name="Grafik 1" descr="Ein Bild, das Menschliches Gesicht, Kleidung, Lächel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00661" name="Grafik 1" descr="Ein Bild, das Menschliches Gesicht, Kleidung, Lächeln, Perso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1110" cy="2191110"/>
                    </a:xfrm>
                    <a:prstGeom prst="rect">
                      <a:avLst/>
                    </a:prstGeom>
                  </pic:spPr>
                </pic:pic>
              </a:graphicData>
            </a:graphic>
          </wp:anchor>
        </w:drawing>
      </w:r>
      <w:r>
        <w:t xml:space="preserve">Wussten Sie, dass die Stimmung, die wir beim Lernen empfinden, einen entscheidenden Einfluss darauf hat, wie wir Informationen im Gehirn speichern und verarbeiten? </w:t>
      </w:r>
    </w:p>
    <w:p w14:paraId="615E6D52" w14:textId="1AA49196" w:rsidR="0036714D" w:rsidRDefault="00617BCF" w:rsidP="00617BCF">
      <w:r>
        <w:t>Unsere emotionale Verfassung spielt beim Lernen eine bedeutende Rolle und wirkt sich auf unsere Fähigkeit aus, das Gelernte kreativ und effektiv im Alltag anzuwenden.</w:t>
      </w:r>
    </w:p>
    <w:p w14:paraId="386596FE" w14:textId="3671E05D" w:rsidR="005B26DD" w:rsidRDefault="005B26DD" w:rsidP="00D540EE"/>
    <w:p w14:paraId="137500E1" w14:textId="37C69095" w:rsidR="00617BCF" w:rsidRDefault="00617BCF" w:rsidP="00617BCF">
      <w:r>
        <w:t xml:space="preserve">Bei einer positiven Grundstimmung landen die Informationen im Hippocampus. Wenn wir also Freude beim Lernen spüren oder neugierig auf das Gelernte sind, kommt dieser Teil des Gehirns ins Spiel. Das hat erheblichen Einfluss darauf, wie wir theoretisches Wissen im Alltag nutzen können. </w:t>
      </w:r>
      <w:proofErr w:type="spellStart"/>
      <w:r>
        <w:t>Mit unter</w:t>
      </w:r>
      <w:proofErr w:type="spellEnd"/>
      <w:r>
        <w:t xml:space="preserve"> Frustration oder Stress Erlerntem hingegen kann man kaum kreativ weiterarbeiten, diese Informationen landen im Mandelkern (vgl. hkk o.J.). </w:t>
      </w:r>
    </w:p>
    <w:p w14:paraId="0AAF6752" w14:textId="77777777" w:rsidR="00617BCF" w:rsidRDefault="00617BCF" w:rsidP="00617BCF"/>
    <w:p w14:paraId="061B7562" w14:textId="77777777" w:rsidR="00617BCF" w:rsidRDefault="00617BCF" w:rsidP="00617BCF">
      <w:r>
        <w:t xml:space="preserve">Haben Sie außerdem schon einmal bemerkt, dass die Aufmerksamkeit Ihrer Teilnehmenden in der Lehre steigt, wenn Sie sie vor Beginn des Unterrichts persönlich an der Tür zum Beispiel mit einem "Hallo, ich bin die Martina. Und wer bist Du?“ oder „Schön, dass du </w:t>
      </w:r>
      <w:proofErr w:type="spellStart"/>
      <w:r>
        <w:t>Du</w:t>
      </w:r>
      <w:proofErr w:type="spellEnd"/>
      <w:r>
        <w:t xml:space="preserve"> da bist“ begrüßen? So habe ich es neulich in Michelle Obamas Buch 'Das Licht in uns' gelesen – die Aufmerksamkeit steigt dabei nämlich um 20%. Obama bezieht sich dabei auf die Quelle 'Journal </w:t>
      </w:r>
      <w:proofErr w:type="spellStart"/>
      <w:r>
        <w:t>of</w:t>
      </w:r>
      <w:proofErr w:type="spellEnd"/>
      <w:r>
        <w:t xml:space="preserve"> Positive </w:t>
      </w:r>
      <w:proofErr w:type="spellStart"/>
      <w:r>
        <w:t>Behaviour</w:t>
      </w:r>
      <w:proofErr w:type="spellEnd"/>
      <w:r>
        <w:t xml:space="preserve"> </w:t>
      </w:r>
      <w:proofErr w:type="spellStart"/>
      <w:r>
        <w:t>Interventions</w:t>
      </w:r>
      <w:proofErr w:type="spellEnd"/>
      <w:r>
        <w:t xml:space="preserve">' (vgl. Clayton et al 2018). Gleichzeitig lassen Störungen im Unterricht spürbar nach.  </w:t>
      </w:r>
    </w:p>
    <w:p w14:paraId="6672D3BE" w14:textId="77777777" w:rsidR="00617BCF" w:rsidRDefault="00617BCF" w:rsidP="00617BCF"/>
    <w:p w14:paraId="361B03CA" w14:textId="500D80F0" w:rsidR="00617BCF" w:rsidRDefault="00617BCF" w:rsidP="00617BCF">
      <w:r>
        <w:t xml:space="preserve">Da mir Wertschätzung und Menschlichkeit im Unterricht schon immer </w:t>
      </w:r>
      <w:proofErr w:type="gramStart"/>
      <w:r>
        <w:t>extrem wichtig</w:t>
      </w:r>
      <w:proofErr w:type="gramEnd"/>
      <w:r>
        <w:t xml:space="preserve"> ist, versuche ich diesen Hinweis konsequent zu berücksichtigen. Bei einer Teilnehmendenzahl bis maximal 20 – 25 </w:t>
      </w:r>
      <w:proofErr w:type="gramStart"/>
      <w:r>
        <w:t>klappt</w:t>
      </w:r>
      <w:proofErr w:type="gramEnd"/>
      <w:r>
        <w:t xml:space="preserve"> die Umsetzung, d.h. die individuelle Begrüßung, auch. Und siehe da – die Wertschätzung kommt verstärkt zurück zu mir, nämlich in Form von erhöhter Aufmerksamkeit. Tatsächlich spiegelt sich das auch im Feedback wider „So persönlich wurde ich noch nie empfangen – echt </w:t>
      </w:r>
      <w:proofErr w:type="gramStart"/>
      <w:r>
        <w:t>toll</w:t>
      </w:r>
      <w:proofErr w:type="gramEnd"/>
      <w:r>
        <w:t>!“, wie Teilnehmende regelmäßig rückmelden.</w:t>
      </w:r>
    </w:p>
    <w:p w14:paraId="456D2896" w14:textId="77777777" w:rsidR="00617BCF" w:rsidRDefault="00617BCF" w:rsidP="00617BCF"/>
    <w:p w14:paraId="07BAD1EC" w14:textId="77777777" w:rsidR="00617BCF" w:rsidRDefault="00617BCF" w:rsidP="00617BCF">
      <w:r w:rsidRPr="00617BCF">
        <w:rPr>
          <w:b/>
          <w:bCs/>
        </w:rPr>
        <w:t>Edutainment</w:t>
      </w:r>
      <w:r>
        <w:t xml:space="preserve"> (Education &amp; Entertainment) verschafft Ihnen genau diese positive, wertschätzende und interaktive Lernumgebung! Und das nicht nur in der Anfangssituation eines Trainings, sondern auch während des Lehr- und Lerngeschehens – online und in Präsenz. Ich gebe Ihnen gern je ein Anwendungsbeispiel für Ihre Online- und Präsenz-Lehre:</w:t>
      </w:r>
    </w:p>
    <w:p w14:paraId="2513EC87" w14:textId="77777777" w:rsidR="00617BCF" w:rsidRDefault="00617BCF" w:rsidP="00617BCF"/>
    <w:p w14:paraId="325372CE" w14:textId="04BC9C2F" w:rsidR="00617BCF" w:rsidRDefault="00617BCF" w:rsidP="00617BCF">
      <w:r>
        <w:t xml:space="preserve">Es sind doch immer wieder die gleichen Teilnehmenden, die sich online auf Fragen zu Wort melden, oder? Wer sagt denn, dass die Einbindung nur mündlich sein muss? Fragen Sie doch Vorwissen einmal durch ein Storyboard z.B. mit dem Tool </w:t>
      </w:r>
      <w:hyperlink r:id="rId12" w:history="1">
        <w:r w:rsidRPr="00617BCF">
          <w:rPr>
            <w:rStyle w:val="Hyperlink"/>
          </w:rPr>
          <w:t>https://www.storyboardthat.com/de</w:t>
        </w:r>
      </w:hyperlink>
      <w:r>
        <w:t xml:space="preserve"> ab und sprechen Sie so andere Sinne an! Es soll </w:t>
      </w:r>
      <w:proofErr w:type="gramStart"/>
      <w:r>
        <w:t>ja schließlich</w:t>
      </w:r>
      <w:proofErr w:type="gramEnd"/>
      <w:r>
        <w:t xml:space="preserve"> auch Spaß machen und so bekommen Sie von </w:t>
      </w:r>
      <w:r w:rsidRPr="00617BCF">
        <w:rPr>
          <w:b/>
          <w:bCs/>
        </w:rPr>
        <w:t>ALLEN</w:t>
      </w:r>
      <w:r>
        <w:t xml:space="preserve"> Teilnehmenden Feedback! Hier beispielhaft Fragen aus meinem Fach Betriebswirtschaftslehre: "Was weißt Du zur Terminplanung von Projekten?" oder "Woher kennst Du Inflation?" </w:t>
      </w:r>
    </w:p>
    <w:p w14:paraId="466807B3" w14:textId="77777777" w:rsidR="00617BCF" w:rsidRDefault="00617BCF" w:rsidP="00617BCF">
      <w:r>
        <w:t xml:space="preserve">Dank des Gratis-Storyboard-Tools braucht man auch keine künstlerische Ader dafür! </w:t>
      </w:r>
    </w:p>
    <w:p w14:paraId="1FFC4714" w14:textId="77777777" w:rsidR="00617BCF" w:rsidRDefault="00617BCF" w:rsidP="00617BCF">
      <w:r>
        <w:t xml:space="preserve">Schlagen Sie zwei Fliegen mit einer Klappe: Jede/r kreiert </w:t>
      </w:r>
      <w:proofErr w:type="gramStart"/>
      <w:r>
        <w:t>zum Einen</w:t>
      </w:r>
      <w:proofErr w:type="gramEnd"/>
      <w:r>
        <w:t xml:space="preserve"> begeistert sein Board – und Sie haben zum Anderen bei der Präsentation der Ergebnisse auch wieder die volle Aufmerksamkeit der Teilnehmenden! Bei Einstiegsfragen achte ich darauf, dass es keine zu spezielle Frage ist, damit die Teilnehmenden ihren Gedanken freien Lauf lassen können</w:t>
      </w:r>
    </w:p>
    <w:p w14:paraId="2C3F9712" w14:textId="77777777" w:rsidR="00617BCF" w:rsidRDefault="00617BCF" w:rsidP="00617BCF"/>
    <w:p w14:paraId="72DDC388" w14:textId="164D14B0" w:rsidR="00617BCF" w:rsidRDefault="00617BCF" w:rsidP="00617BCF">
      <w:r>
        <w:t xml:space="preserve">Kennen Sie das Gesellschaftsspiel "TABU"? Sie können mit diesem </w:t>
      </w:r>
      <w:proofErr w:type="spellStart"/>
      <w:r>
        <w:t>Reflektionsspiel</w:t>
      </w:r>
      <w:proofErr w:type="spellEnd"/>
      <w:r>
        <w:t xml:space="preserve"> jedes Thema in Ihrer Präsenz-Veranstaltung „pimpen“:</w:t>
      </w:r>
      <w:r>
        <w:t xml:space="preserve"> </w:t>
      </w:r>
      <w:r>
        <w:t>Lassen Sie Ihre Teilnehmenden die TABU-Karten zuerst selbst entwickeln und schreiben (Hauptbegriffe – 4 erklärende Begriffe).</w:t>
      </w:r>
      <w:r>
        <w:t xml:space="preserve"> </w:t>
      </w:r>
      <w:r>
        <w:t xml:space="preserve">Teilen Sie danach in zwei Gruppen auf und lassen Sie TABU gegeneinander spielen: eine freiwillige Person aus der einen Gruppe erklärt innerhalb einer Minute seiner Gruppe so viele </w:t>
      </w:r>
      <w:r>
        <w:t>H</w:t>
      </w:r>
      <w:r>
        <w:t>auptbegriffe wie möglich, ohne die vier Unterbegriffe zu nennen.</w:t>
      </w:r>
    </w:p>
    <w:p w14:paraId="40A33C48" w14:textId="77777777" w:rsidR="00617BCF" w:rsidRDefault="00617BCF" w:rsidP="00617BCF"/>
    <w:p w14:paraId="2EF7D16A" w14:textId="1C43C55A" w:rsidR="0036714D" w:rsidRPr="0036714D" w:rsidRDefault="00617BCF" w:rsidP="00617BCF">
      <w:r>
        <w:t>Sie werden sich wundern, wie aktiv plötzlich auch die Teilnehmenden sind, die eigentlich erst gar kein Interesse an dem Thema hatten!</w:t>
      </w:r>
      <w:r>
        <w:t xml:space="preserve"> </w:t>
      </w:r>
      <w:r>
        <w:t xml:space="preserve">Sanduhr und Quietscher nicht vergessen, damit die </w:t>
      </w:r>
      <w:proofErr w:type="spellStart"/>
      <w:r>
        <w:t>Erklärzeiten</w:t>
      </w:r>
      <w:proofErr w:type="spellEnd"/>
      <w:r>
        <w:t xml:space="preserve"> eingehalten werden!</w:t>
      </w:r>
    </w:p>
    <w:p w14:paraId="12040B53" w14:textId="77777777" w:rsidR="00061527" w:rsidRDefault="00061527" w:rsidP="00D540EE"/>
    <w:p w14:paraId="250AE950" w14:textId="5A3E9157" w:rsidR="006B26E2" w:rsidRDefault="006B26E2" w:rsidP="006B26E2">
      <w:pPr>
        <w:pStyle w:val="berschrift2"/>
      </w:pPr>
      <w:r>
        <w:t>Literatur</w:t>
      </w:r>
    </w:p>
    <w:p w14:paraId="2E0A7AE3" w14:textId="77777777" w:rsidR="006B26E2" w:rsidRPr="006B26E2" w:rsidRDefault="006B26E2" w:rsidP="006B26E2">
      <w:pPr>
        <w:pStyle w:val="StandardWeb"/>
        <w:rPr>
          <w:rFonts w:ascii="Arial" w:hAnsi="Arial"/>
        </w:rPr>
      </w:pPr>
      <w:r w:rsidRPr="006B26E2">
        <w:rPr>
          <w:rFonts w:ascii="Arial" w:hAnsi="Arial"/>
        </w:rPr>
        <w:t xml:space="preserve">Clayton R. Cook et al. (2018). Positive </w:t>
      </w:r>
      <w:proofErr w:type="spellStart"/>
      <w:r w:rsidRPr="006B26E2">
        <w:rPr>
          <w:rFonts w:ascii="Arial" w:hAnsi="Arial"/>
        </w:rPr>
        <w:t>Greetings</w:t>
      </w:r>
      <w:proofErr w:type="spellEnd"/>
      <w:r w:rsidRPr="006B26E2">
        <w:rPr>
          <w:rFonts w:ascii="Arial" w:hAnsi="Arial"/>
        </w:rPr>
        <w:t xml:space="preserve"> at the Door: Evaluation </w:t>
      </w:r>
      <w:proofErr w:type="spellStart"/>
      <w:r w:rsidRPr="006B26E2">
        <w:rPr>
          <w:rFonts w:ascii="Arial" w:hAnsi="Arial"/>
        </w:rPr>
        <w:t>of</w:t>
      </w:r>
      <w:proofErr w:type="spellEnd"/>
      <w:r w:rsidRPr="006B26E2">
        <w:rPr>
          <w:rFonts w:ascii="Arial" w:hAnsi="Arial"/>
        </w:rPr>
        <w:t xml:space="preserve"> a Low-</w:t>
      </w:r>
      <w:proofErr w:type="spellStart"/>
      <w:r w:rsidRPr="006B26E2">
        <w:rPr>
          <w:rFonts w:ascii="Arial" w:hAnsi="Arial"/>
        </w:rPr>
        <w:t>Cost</w:t>
      </w:r>
      <w:proofErr w:type="spellEnd"/>
      <w:r w:rsidRPr="006B26E2">
        <w:rPr>
          <w:rFonts w:ascii="Arial" w:hAnsi="Arial"/>
        </w:rPr>
        <w:t>, High-</w:t>
      </w:r>
      <w:proofErr w:type="spellStart"/>
      <w:r w:rsidRPr="006B26E2">
        <w:rPr>
          <w:rFonts w:ascii="Arial" w:hAnsi="Arial"/>
        </w:rPr>
        <w:t>Yield</w:t>
      </w:r>
      <w:proofErr w:type="spellEnd"/>
      <w:r w:rsidRPr="006B26E2">
        <w:rPr>
          <w:rFonts w:ascii="Arial" w:hAnsi="Arial"/>
        </w:rPr>
        <w:t xml:space="preserve"> </w:t>
      </w:r>
      <w:proofErr w:type="spellStart"/>
      <w:r w:rsidRPr="006B26E2">
        <w:rPr>
          <w:rFonts w:ascii="Arial" w:hAnsi="Arial"/>
        </w:rPr>
        <w:t>Proactive</w:t>
      </w:r>
      <w:proofErr w:type="spellEnd"/>
      <w:r w:rsidRPr="006B26E2">
        <w:rPr>
          <w:rFonts w:ascii="Arial" w:hAnsi="Arial"/>
        </w:rPr>
        <w:t xml:space="preserve"> Classroom Management </w:t>
      </w:r>
      <w:proofErr w:type="spellStart"/>
      <w:r w:rsidRPr="006B26E2">
        <w:rPr>
          <w:rFonts w:ascii="Arial" w:hAnsi="Arial"/>
        </w:rPr>
        <w:t>Strategy</w:t>
      </w:r>
      <w:proofErr w:type="spellEnd"/>
      <w:r w:rsidRPr="006B26E2">
        <w:rPr>
          <w:rFonts w:ascii="Arial" w:hAnsi="Arial"/>
        </w:rPr>
        <w:t xml:space="preserve">. Journal </w:t>
      </w:r>
      <w:proofErr w:type="spellStart"/>
      <w:r w:rsidRPr="006B26E2">
        <w:rPr>
          <w:rFonts w:ascii="Arial" w:hAnsi="Arial"/>
        </w:rPr>
        <w:t>of</w:t>
      </w:r>
      <w:proofErr w:type="spellEnd"/>
      <w:r w:rsidRPr="006B26E2">
        <w:rPr>
          <w:rFonts w:ascii="Arial" w:hAnsi="Arial"/>
        </w:rPr>
        <w:t xml:space="preserve"> Positive </w:t>
      </w:r>
      <w:proofErr w:type="spellStart"/>
      <w:r w:rsidRPr="006B26E2">
        <w:rPr>
          <w:rFonts w:ascii="Arial" w:hAnsi="Arial"/>
        </w:rPr>
        <w:t>Behavior</w:t>
      </w:r>
      <w:proofErr w:type="spellEnd"/>
      <w:r w:rsidRPr="006B26E2">
        <w:rPr>
          <w:rFonts w:ascii="Arial" w:hAnsi="Arial"/>
        </w:rPr>
        <w:t xml:space="preserve"> </w:t>
      </w:r>
      <w:proofErr w:type="spellStart"/>
      <w:r w:rsidRPr="006B26E2">
        <w:rPr>
          <w:rFonts w:ascii="Arial" w:hAnsi="Arial"/>
        </w:rPr>
        <w:t>Interventions</w:t>
      </w:r>
      <w:proofErr w:type="spellEnd"/>
      <w:r w:rsidRPr="006B26E2">
        <w:rPr>
          <w:rFonts w:ascii="Arial" w:hAnsi="Arial"/>
        </w:rPr>
        <w:t xml:space="preserve"> 20, Nr. 3 (2018), </w:t>
      </w:r>
      <w:hyperlink r:id="rId13" w:tgtFrame="_blank" w:history="1">
        <w:r w:rsidRPr="006B26E2">
          <w:rPr>
            <w:rStyle w:val="Hyperlink"/>
            <w:rFonts w:ascii="Arial" w:hAnsi="Arial"/>
          </w:rPr>
          <w:t>https://doi.org/10.1177/1098300717753831</w:t>
        </w:r>
      </w:hyperlink>
    </w:p>
    <w:p w14:paraId="63192E21" w14:textId="77777777" w:rsidR="006B26E2" w:rsidRPr="006B26E2" w:rsidRDefault="006B26E2" w:rsidP="006B26E2">
      <w:pPr>
        <w:pStyle w:val="StandardWeb"/>
        <w:rPr>
          <w:rFonts w:ascii="Arial" w:hAnsi="Arial"/>
        </w:rPr>
      </w:pPr>
      <w:r w:rsidRPr="006B26E2">
        <w:rPr>
          <w:rFonts w:ascii="Arial" w:hAnsi="Arial"/>
        </w:rPr>
        <w:t xml:space="preserve">hkk (o.J.). Warum das Lernen Spaß machen sollte. </w:t>
      </w:r>
      <w:hyperlink r:id="rId14" w:tgtFrame="_blank" w:history="1">
        <w:r w:rsidRPr="006B26E2">
          <w:rPr>
            <w:rStyle w:val="Hyperlink"/>
            <w:rFonts w:ascii="Arial" w:hAnsi="Arial"/>
          </w:rPr>
          <w:t>https://www.hkk.de/themen/kinder-und-gesundheit/warum-das-lernen-spass-machen-sollte</w:t>
        </w:r>
      </w:hyperlink>
      <w:r w:rsidRPr="006B26E2">
        <w:rPr>
          <w:rFonts w:ascii="Arial" w:hAnsi="Arial"/>
        </w:rPr>
        <w:t>, letzter Abruf 8.1.2024</w:t>
      </w:r>
    </w:p>
    <w:p w14:paraId="580B95C2" w14:textId="77777777" w:rsidR="006B26E2" w:rsidRDefault="006B26E2" w:rsidP="006B26E2">
      <w:pPr>
        <w:pStyle w:val="StandardWeb"/>
      </w:pPr>
      <w:r w:rsidRPr="006B26E2">
        <w:rPr>
          <w:rFonts w:ascii="Arial" w:hAnsi="Arial"/>
        </w:rPr>
        <w:t>Michelle Obama (2022). Das Licht in uns. Halt finden in unsicheren Zeiten. Goldmann Verlag</w:t>
      </w:r>
      <w:r>
        <w:t>.</w:t>
      </w:r>
    </w:p>
    <w:p w14:paraId="6F17BF2B" w14:textId="77777777" w:rsidR="001463A2" w:rsidRDefault="001463A2" w:rsidP="001463A2">
      <w:hyperlink r:id="rId15" w:tgtFrame="_blank" w:history="1">
        <w:r>
          <w:rPr>
            <w:rStyle w:val="Hyperlink"/>
          </w:rPr>
          <w:t>CC-BY-SA 3.0 DE</w:t>
        </w:r>
      </w:hyperlink>
      <w:r>
        <w:t xml:space="preserve"> </w:t>
      </w:r>
      <w:proofErr w:type="spellStart"/>
      <w:r>
        <w:t>by</w:t>
      </w:r>
      <w:proofErr w:type="spellEnd"/>
      <w:r>
        <w:t xml:space="preserve"> </w:t>
      </w:r>
      <w:r w:rsidRPr="00617BCF">
        <w:rPr>
          <w:b/>
          <w:bCs/>
        </w:rPr>
        <w:t>Martina Maciejewsk</w:t>
      </w:r>
      <w:r>
        <w:t>i für wb-web (2024)</w:t>
      </w:r>
    </w:p>
    <w:p w14:paraId="7D0DD066" w14:textId="77777777" w:rsidR="001463A2" w:rsidRDefault="001463A2" w:rsidP="001463A2"/>
    <w:p w14:paraId="1600DBF5" w14:textId="77777777" w:rsidR="001463A2" w:rsidRDefault="001463A2" w:rsidP="001463A2">
      <w:r>
        <w:t>Martina Maciejewski-Hofmann ist Diplom-Betriebswirtin, Interkulturelle und Erfolgs-Trainerin und seit 2012 selbständig als Dozentin an renommierten Universitäten, Trainingsinstituten und in der freien Wirtschaft tätig.</w:t>
      </w:r>
    </w:p>
    <w:p w14:paraId="3A030611" w14:textId="77777777" w:rsidR="001463A2" w:rsidRDefault="001463A2" w:rsidP="001463A2"/>
    <w:p w14:paraId="7C54BB13" w14:textId="30694C09" w:rsidR="001463A2" w:rsidRDefault="001463A2" w:rsidP="001463A2">
      <w:r>
        <w:t xml:space="preserve">Der Interaktivität, Empathie und Lebendigkeit in der Lehre widmet sie ihren Beruf als </w:t>
      </w:r>
      <w:proofErr w:type="spellStart"/>
      <w:r>
        <w:t>Edutainerin</w:t>
      </w:r>
      <w:proofErr w:type="spellEnd"/>
      <w:r>
        <w:t xml:space="preserve">. Ihre Leidenschaft ist es, Menschen zu unterrichten, mitzureißen und zu begeistern und so eine Welt zu schaffen, in der Menschen Spaß am Lernen haben. Mehr Informationen zur positiven Lernatmosphäre finden Sie unter: </w:t>
      </w:r>
      <w:hyperlink r:id="rId16" w:history="1">
        <w:r w:rsidRPr="00617BCF">
          <w:rPr>
            <w:rStyle w:val="Hyperlink"/>
          </w:rPr>
          <w:t>http://www.die-edutainerin.de</w:t>
        </w:r>
      </w:hyperlink>
    </w:p>
    <w:p w14:paraId="0AA885F2" w14:textId="77777777" w:rsidR="006B26E2" w:rsidRPr="003F1D0B" w:rsidRDefault="006B26E2" w:rsidP="00617BCF"/>
    <w:sectPr w:rsidR="006B26E2" w:rsidRPr="003F1D0B" w:rsidSect="00061A0F">
      <w:headerReference w:type="even" r:id="rId17"/>
      <w:headerReference w:type="default" r:id="rId18"/>
      <w:footerReference w:type="even" r:id="rId19"/>
      <w:footerReference w:type="default" r:id="rId20"/>
      <w:headerReference w:type="first" r:id="rId21"/>
      <w:footerReference w:type="first" r:id="rId22"/>
      <w:pgSz w:w="11906" w:h="16838"/>
      <w:pgMar w:top="2552" w:right="1417" w:bottom="1134"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45B23" w14:textId="77777777" w:rsidR="0011552C" w:rsidRDefault="0011552C" w:rsidP="00D540EE">
      <w:r>
        <w:separator/>
      </w:r>
    </w:p>
  </w:endnote>
  <w:endnote w:type="continuationSeparator" w:id="0">
    <w:p w14:paraId="5BC8A0A3" w14:textId="77777777" w:rsidR="0011552C" w:rsidRDefault="0011552C" w:rsidP="00D5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Corbel"/>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6D68" w14:textId="77777777" w:rsidR="00F115E6" w:rsidRDefault="00F115E6" w:rsidP="00D540E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0619" w14:textId="77777777" w:rsidR="00F32EEF" w:rsidRPr="00631130" w:rsidRDefault="00F32EEF" w:rsidP="00D540EE">
    <w:pPr>
      <w:rPr>
        <w:rFonts w:ascii="DINPro" w:hAnsi="DINPro" w:cs="DINPro"/>
      </w:rPr>
    </w:pPr>
    <w:r w:rsidRPr="008F665E">
      <w:rPr>
        <w:noProof/>
      </w:rPr>
      <w:drawing>
        <wp:anchor distT="0" distB="0" distL="114300" distR="114300" simplePos="0" relativeHeight="251663360" behindDoc="0" locked="0" layoutInCell="1" allowOverlap="1" wp14:anchorId="0918DCF4" wp14:editId="593CC5C0">
          <wp:simplePos x="0" y="0"/>
          <wp:positionH relativeFrom="margin">
            <wp:align>left</wp:align>
          </wp:positionH>
          <wp:positionV relativeFrom="margin">
            <wp:posOffset>8072755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t>D</w:t>
    </w:r>
    <w:r w:rsidRPr="00957FD7">
      <w:t>ieses Material steht unter der Creativ</w:t>
    </w:r>
    <w:r>
      <w:t xml:space="preserve">e-Commons-Lizenz Namensnennung – </w:t>
    </w:r>
    <w:r w:rsidRPr="00957FD7">
      <w:t xml:space="preserve">Weitergabe unter gleichen Bedingungen 3.0. Um eine Kopie dieser Lizenz zu sehen, besuchen Sie </w:t>
    </w:r>
    <w:hyperlink r:id="rId2" w:history="1">
      <w:r w:rsidRPr="00156760">
        <w:rPr>
          <w:rStyle w:val="Hyperlink"/>
          <w:sz w:val="16"/>
          <w:szCs w:val="16"/>
        </w:rPr>
        <w:t>http://creativecommons.org/licenses/by-sa/3.0/de/</w:t>
      </w:r>
    </w:hyperlink>
  </w:p>
  <w:p w14:paraId="02A42E21" w14:textId="2F9FA634" w:rsidR="00B60249" w:rsidRPr="00F115E6" w:rsidRDefault="00B60249" w:rsidP="00D540EE">
    <w:pPr>
      <w:pStyle w:val="Fuzeile"/>
    </w:pPr>
  </w:p>
  <w:p w14:paraId="6F8A6B59" w14:textId="77777777" w:rsidR="00B60249" w:rsidRPr="003143FE" w:rsidRDefault="00B60249" w:rsidP="00D540E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0A73" w14:textId="77777777" w:rsidR="00F115E6" w:rsidRDefault="00F115E6" w:rsidP="00D540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ACC62" w14:textId="77777777" w:rsidR="0011552C" w:rsidRDefault="0011552C" w:rsidP="00D540EE">
      <w:r>
        <w:separator/>
      </w:r>
    </w:p>
  </w:footnote>
  <w:footnote w:type="continuationSeparator" w:id="0">
    <w:p w14:paraId="1193DE45" w14:textId="77777777" w:rsidR="0011552C" w:rsidRDefault="0011552C" w:rsidP="00D54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AA4D" w14:textId="77777777" w:rsidR="00F115E6" w:rsidRDefault="00F115E6" w:rsidP="00D540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855B" w14:textId="77777777" w:rsidR="00B60249" w:rsidRDefault="00B60249" w:rsidP="00D540EE">
    <w:pPr>
      <w:pStyle w:val="Kopfzeile"/>
    </w:pPr>
    <w:r w:rsidRPr="00B01655">
      <w:rPr>
        <w:rFonts w:eastAsia="Times New Roman"/>
        <w:noProof/>
        <w:color w:val="333333"/>
        <w:lang w:eastAsia="de-DE"/>
      </w:rPr>
      <mc:AlternateContent>
        <mc:Choice Requires="wps">
          <w:drawing>
            <wp:anchor distT="45720" distB="45720" distL="114300" distR="114300" simplePos="0" relativeHeight="251661312" behindDoc="0" locked="0" layoutInCell="1" allowOverlap="1" wp14:anchorId="5112C014" wp14:editId="7F60BEA9">
              <wp:simplePos x="0" y="0"/>
              <wp:positionH relativeFrom="page">
                <wp:posOffset>6515101</wp:posOffset>
              </wp:positionH>
              <wp:positionV relativeFrom="paragraph">
                <wp:posOffset>462280</wp:posOffset>
              </wp:positionV>
              <wp:extent cx="704850" cy="1404620"/>
              <wp:effectExtent l="0" t="0" r="0" b="571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4620"/>
                      </a:xfrm>
                      <a:prstGeom prst="rect">
                        <a:avLst/>
                      </a:prstGeom>
                      <a:solidFill>
                        <a:srgbClr val="FFFFFF"/>
                      </a:solidFill>
                      <a:ln w="9525">
                        <a:noFill/>
                        <a:miter lim="800000"/>
                        <a:headEnd/>
                        <a:tailEnd/>
                      </a:ln>
                    </wps:spPr>
                    <wps:txbx>
                      <w:txbxContent>
                        <w:p w14:paraId="41071A0D" w14:textId="32790780" w:rsidR="00B60249" w:rsidRPr="00AC2223" w:rsidRDefault="00CC57B0" w:rsidP="00D540EE">
                          <w:hyperlink r:id="rId1" w:history="1">
                            <w:r w:rsidR="00B60249" w:rsidRPr="00130B49">
                              <w:rPr>
                                <w:rStyle w:val="Hyperlink"/>
                              </w:rPr>
                              <w:t>wb-web</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12C014" id="_x0000_t202" coordsize="21600,21600" o:spt="202" path="m,l,21600r21600,l21600,xe">
              <v:stroke joinstyle="miter"/>
              <v:path gradientshapeok="t" o:connecttype="rect"/>
            </v:shapetype>
            <v:shape id="Textfeld 2" o:spid="_x0000_s1027" type="#_x0000_t202" style="position:absolute;margin-left:513pt;margin-top:36.4pt;width:55.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" stroked="f">
              <v:textbox style="mso-fit-shape-to-text:t">
                <w:txbxContent>
                  <w:p w14:paraId="41071A0D" w14:textId="32790780" w:rsidR="00B60249" w:rsidRPr="00AC2223" w:rsidRDefault="00CC57B0" w:rsidP="00D540EE">
                    <w:hyperlink r:id="rId2" w:history="1">
                      <w:r w:rsidR="00B60249" w:rsidRPr="00130B49">
                        <w:rPr>
                          <w:rStyle w:val="Hyperlink"/>
                        </w:rPr>
                        <w:t>wb-web</w:t>
                      </w:r>
                    </w:hyperlink>
                  </w:p>
                </w:txbxContent>
              </v:textbox>
              <w10:wrap anchorx="page"/>
            </v:shape>
          </w:pict>
        </mc:Fallback>
      </mc:AlternateContent>
    </w:r>
    <w:r>
      <w:rPr>
        <w:noProof/>
        <w:lang w:eastAsia="de-DE"/>
      </w:rPr>
      <w:drawing>
        <wp:anchor distT="0" distB="0" distL="114300" distR="114300" simplePos="0" relativeHeight="251659264" behindDoc="0" locked="0" layoutInCell="1" allowOverlap="1" wp14:anchorId="09FFECCB" wp14:editId="3A2BE543">
          <wp:simplePos x="0" y="0"/>
          <wp:positionH relativeFrom="column">
            <wp:posOffset>-895350</wp:posOffset>
          </wp:positionH>
          <wp:positionV relativeFrom="paragraph">
            <wp:posOffset>-438785</wp:posOffset>
          </wp:positionV>
          <wp:extent cx="7553325" cy="895350"/>
          <wp:effectExtent l="0" t="0" r="9525" b="0"/>
          <wp:wrapNone/>
          <wp:docPr id="4" name="Bild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eader.jpg"/>
                  <pic:cNvPicPr>
                    <a:picLocks noChangeAspect="1" noChangeArrowheads="1"/>
                  </pic:cNvPicPr>
                </pic:nvPicPr>
                <pic:blipFill>
                  <a:blip r:embed="rId3">
                    <a:extLst>
                      <a:ext uri="{28A0092B-C50C-407E-A947-70E740481C1C}">
                        <a14:useLocalDpi xmlns:a14="http://schemas.microsoft.com/office/drawing/2010/main" val="0"/>
                      </a:ext>
                    </a:extLst>
                  </a:blip>
                  <a:srcRect r="25595" b="50865"/>
                  <a:stretch>
                    <a:fillRect/>
                  </a:stretch>
                </pic:blipFill>
                <pic:spPr bwMode="auto">
                  <a:xfrm>
                    <a:off x="0" y="0"/>
                    <a:ext cx="75533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3027" w14:textId="77777777" w:rsidR="00F115E6" w:rsidRDefault="00F115E6" w:rsidP="00D540E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4F8E"/>
    <w:multiLevelType w:val="hybridMultilevel"/>
    <w:tmpl w:val="A70610F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386D88"/>
    <w:multiLevelType w:val="hybridMultilevel"/>
    <w:tmpl w:val="89748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864AAF"/>
    <w:multiLevelType w:val="hybridMultilevel"/>
    <w:tmpl w:val="B922FB0A"/>
    <w:lvl w:ilvl="0" w:tplc="8A66FAE0">
      <w:start w:val="1"/>
      <w:numFmt w:val="decimal"/>
      <w:lvlText w:val="%1."/>
      <w:lvlJc w:val="left"/>
      <w:pPr>
        <w:ind w:left="0" w:hanging="360"/>
      </w:pPr>
      <w:rPr>
        <w:rFonts w:ascii="Arial" w:hAnsi="Arial" w:cs="Arial" w:hint="default"/>
        <w:color w:val="000000"/>
        <w:sz w:val="23"/>
      </w:rPr>
    </w:lvl>
    <w:lvl w:ilvl="1" w:tplc="04070019">
      <w:start w:val="1"/>
      <w:numFmt w:val="lowerLetter"/>
      <w:lvlText w:val="%2."/>
      <w:lvlJc w:val="left"/>
      <w:pPr>
        <w:ind w:left="720" w:hanging="360"/>
      </w:pPr>
    </w:lvl>
    <w:lvl w:ilvl="2" w:tplc="0407001B">
      <w:start w:val="1"/>
      <w:numFmt w:val="lowerRoman"/>
      <w:lvlText w:val="%3."/>
      <w:lvlJc w:val="right"/>
      <w:pPr>
        <w:ind w:left="1440" w:hanging="180"/>
      </w:pPr>
    </w:lvl>
    <w:lvl w:ilvl="3" w:tplc="0407000F">
      <w:start w:val="1"/>
      <w:numFmt w:val="decimal"/>
      <w:lvlText w:val="%4."/>
      <w:lvlJc w:val="left"/>
      <w:pPr>
        <w:ind w:left="2160" w:hanging="360"/>
      </w:pPr>
    </w:lvl>
    <w:lvl w:ilvl="4" w:tplc="04070019">
      <w:start w:val="1"/>
      <w:numFmt w:val="lowerLetter"/>
      <w:lvlText w:val="%5."/>
      <w:lvlJc w:val="left"/>
      <w:pPr>
        <w:ind w:left="2880" w:hanging="360"/>
      </w:pPr>
    </w:lvl>
    <w:lvl w:ilvl="5" w:tplc="0407001B">
      <w:start w:val="1"/>
      <w:numFmt w:val="lowerRoman"/>
      <w:lvlText w:val="%6."/>
      <w:lvlJc w:val="right"/>
      <w:pPr>
        <w:ind w:left="3600" w:hanging="180"/>
      </w:pPr>
    </w:lvl>
    <w:lvl w:ilvl="6" w:tplc="0407000F">
      <w:start w:val="1"/>
      <w:numFmt w:val="decimal"/>
      <w:lvlText w:val="%7."/>
      <w:lvlJc w:val="left"/>
      <w:pPr>
        <w:ind w:left="4320" w:hanging="360"/>
      </w:pPr>
    </w:lvl>
    <w:lvl w:ilvl="7" w:tplc="04070019">
      <w:start w:val="1"/>
      <w:numFmt w:val="lowerLetter"/>
      <w:lvlText w:val="%8."/>
      <w:lvlJc w:val="left"/>
      <w:pPr>
        <w:ind w:left="5040" w:hanging="360"/>
      </w:pPr>
    </w:lvl>
    <w:lvl w:ilvl="8" w:tplc="0407001B">
      <w:start w:val="1"/>
      <w:numFmt w:val="lowerRoman"/>
      <w:lvlText w:val="%9."/>
      <w:lvlJc w:val="right"/>
      <w:pPr>
        <w:ind w:left="5760" w:hanging="180"/>
      </w:pPr>
    </w:lvl>
  </w:abstractNum>
  <w:abstractNum w:abstractNumId="3" w15:restartNumberingAfterBreak="0">
    <w:nsid w:val="235F28F1"/>
    <w:multiLevelType w:val="hybridMultilevel"/>
    <w:tmpl w:val="D62296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C13578"/>
    <w:multiLevelType w:val="hybridMultilevel"/>
    <w:tmpl w:val="D174DB4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74475532">
    <w:abstractNumId w:val="4"/>
  </w:num>
  <w:num w:numId="2" w16cid:durableId="1169757064">
    <w:abstractNumId w:val="0"/>
  </w:num>
  <w:num w:numId="3" w16cid:durableId="11472848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0071852">
    <w:abstractNumId w:val="2"/>
  </w:num>
  <w:num w:numId="5" w16cid:durableId="83115477">
    <w:abstractNumId w:val="1"/>
  </w:num>
  <w:num w:numId="6" w16cid:durableId="1894466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374B3"/>
    <w:rsid w:val="00061527"/>
    <w:rsid w:val="00061A0F"/>
    <w:rsid w:val="000B594A"/>
    <w:rsid w:val="000F4F4D"/>
    <w:rsid w:val="0011552C"/>
    <w:rsid w:val="00130B49"/>
    <w:rsid w:val="0014016E"/>
    <w:rsid w:val="001463A2"/>
    <w:rsid w:val="001721CE"/>
    <w:rsid w:val="001C6819"/>
    <w:rsid w:val="00272378"/>
    <w:rsid w:val="002B251D"/>
    <w:rsid w:val="002D37A8"/>
    <w:rsid w:val="003143FE"/>
    <w:rsid w:val="00333725"/>
    <w:rsid w:val="003455C7"/>
    <w:rsid w:val="00356FBE"/>
    <w:rsid w:val="00365F58"/>
    <w:rsid w:val="0036714D"/>
    <w:rsid w:val="00386F13"/>
    <w:rsid w:val="003B022C"/>
    <w:rsid w:val="003F1D0B"/>
    <w:rsid w:val="00433BD8"/>
    <w:rsid w:val="00463433"/>
    <w:rsid w:val="004A33CC"/>
    <w:rsid w:val="004F65B8"/>
    <w:rsid w:val="00527C57"/>
    <w:rsid w:val="0053218E"/>
    <w:rsid w:val="00575DA3"/>
    <w:rsid w:val="00580DFB"/>
    <w:rsid w:val="005B26DD"/>
    <w:rsid w:val="005B2946"/>
    <w:rsid w:val="005B3954"/>
    <w:rsid w:val="00617BCF"/>
    <w:rsid w:val="00621195"/>
    <w:rsid w:val="00651FDD"/>
    <w:rsid w:val="00652629"/>
    <w:rsid w:val="006B26E2"/>
    <w:rsid w:val="006E419A"/>
    <w:rsid w:val="00715ED8"/>
    <w:rsid w:val="00723B4B"/>
    <w:rsid w:val="00726EAF"/>
    <w:rsid w:val="007B4241"/>
    <w:rsid w:val="007C43F0"/>
    <w:rsid w:val="00861573"/>
    <w:rsid w:val="009706F7"/>
    <w:rsid w:val="009A20F2"/>
    <w:rsid w:val="009A307B"/>
    <w:rsid w:val="009A5D70"/>
    <w:rsid w:val="009A798D"/>
    <w:rsid w:val="00AC2223"/>
    <w:rsid w:val="00AE5BDB"/>
    <w:rsid w:val="00AF0E1E"/>
    <w:rsid w:val="00B01655"/>
    <w:rsid w:val="00B13809"/>
    <w:rsid w:val="00B60249"/>
    <w:rsid w:val="00BC2391"/>
    <w:rsid w:val="00BC474E"/>
    <w:rsid w:val="00C07190"/>
    <w:rsid w:val="00C437A1"/>
    <w:rsid w:val="00C93D17"/>
    <w:rsid w:val="00CA6487"/>
    <w:rsid w:val="00CC57B0"/>
    <w:rsid w:val="00CC6E22"/>
    <w:rsid w:val="00D3167F"/>
    <w:rsid w:val="00D540EE"/>
    <w:rsid w:val="00E158A1"/>
    <w:rsid w:val="00E32991"/>
    <w:rsid w:val="00E47FF8"/>
    <w:rsid w:val="00E53294"/>
    <w:rsid w:val="00E5546C"/>
    <w:rsid w:val="00E84DD0"/>
    <w:rsid w:val="00EB122D"/>
    <w:rsid w:val="00EB2227"/>
    <w:rsid w:val="00EC6901"/>
    <w:rsid w:val="00EF5DBF"/>
    <w:rsid w:val="00F115E6"/>
    <w:rsid w:val="00F32EEF"/>
    <w:rsid w:val="00F34645"/>
    <w:rsid w:val="00F8279D"/>
    <w:rsid w:val="00FC3D83"/>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8CA3D"/>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40EE"/>
    <w:rPr>
      <w:rFonts w:ascii="Arial" w:hAnsi="Arial" w:cs="Arial"/>
      <w:szCs w:val="24"/>
    </w:rPr>
  </w:style>
  <w:style w:type="paragraph" w:styleId="berschrift1">
    <w:name w:val="heading 1"/>
    <w:basedOn w:val="Standard"/>
    <w:next w:val="Standard"/>
    <w:link w:val="berschrift1Zchn"/>
    <w:uiPriority w:val="9"/>
    <w:qFormat/>
    <w:rsid w:val="00FC3D83"/>
    <w:pPr>
      <w:spacing w:line="276" w:lineRule="auto"/>
      <w:outlineLvl w:val="0"/>
    </w:pPr>
    <w:rPr>
      <w:b/>
      <w:color w:val="0049A2"/>
      <w:sz w:val="28"/>
      <w:szCs w:val="22"/>
    </w:rPr>
  </w:style>
  <w:style w:type="paragraph" w:styleId="berschrift2">
    <w:name w:val="heading 2"/>
    <w:basedOn w:val="Standard"/>
    <w:next w:val="Standard"/>
    <w:link w:val="berschrift2Zchn"/>
    <w:uiPriority w:val="9"/>
    <w:unhideWhenUsed/>
    <w:qFormat/>
    <w:rsid w:val="00FC3D83"/>
    <w:pPr>
      <w:outlineLvl w:val="1"/>
    </w:pPr>
    <w:rPr>
      <w:b/>
      <w:color w:val="0049A2"/>
    </w:rPr>
  </w:style>
  <w:style w:type="paragraph" w:styleId="berschrift3">
    <w:name w:val="heading 3"/>
    <w:basedOn w:val="Standard"/>
    <w:next w:val="Standard"/>
    <w:link w:val="berschrift3Zchn"/>
    <w:uiPriority w:val="9"/>
    <w:semiHidden/>
    <w:unhideWhenUsed/>
    <w:qFormat/>
    <w:rsid w:val="00575DA3"/>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575DA3"/>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575DA3"/>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575DA3"/>
    <w:pPr>
      <w:spacing w:before="240" w:after="60"/>
      <w:outlineLvl w:val="5"/>
    </w:pPr>
    <w:rPr>
      <w:b/>
      <w:bCs/>
      <w:szCs w:val="22"/>
    </w:rPr>
  </w:style>
  <w:style w:type="paragraph" w:styleId="berschrift7">
    <w:name w:val="heading 7"/>
    <w:basedOn w:val="Standard"/>
    <w:next w:val="Standard"/>
    <w:link w:val="berschrift7Zchn"/>
    <w:uiPriority w:val="9"/>
    <w:semiHidden/>
    <w:unhideWhenUsed/>
    <w:qFormat/>
    <w:rsid w:val="00575DA3"/>
    <w:pPr>
      <w:spacing w:before="240" w:after="60"/>
      <w:outlineLvl w:val="6"/>
    </w:pPr>
  </w:style>
  <w:style w:type="paragraph" w:styleId="berschrift8">
    <w:name w:val="heading 8"/>
    <w:basedOn w:val="Standard"/>
    <w:next w:val="Standard"/>
    <w:link w:val="berschrift8Zchn"/>
    <w:uiPriority w:val="9"/>
    <w:semiHidden/>
    <w:unhideWhenUsed/>
    <w:qFormat/>
    <w:rsid w:val="00575DA3"/>
    <w:pPr>
      <w:spacing w:before="240" w:after="60"/>
      <w:outlineLvl w:val="7"/>
    </w:pPr>
    <w:rPr>
      <w:i/>
      <w:iCs/>
    </w:rPr>
  </w:style>
  <w:style w:type="paragraph" w:styleId="berschrift9">
    <w:name w:val="heading 9"/>
    <w:basedOn w:val="Standard"/>
    <w:next w:val="Standard"/>
    <w:link w:val="berschrift9Zchn"/>
    <w:uiPriority w:val="9"/>
    <w:semiHidden/>
    <w:unhideWhenUsed/>
    <w:qFormat/>
    <w:rsid w:val="00575DA3"/>
    <w:pPr>
      <w:spacing w:before="240" w:after="60"/>
      <w:outlineLvl w:val="8"/>
    </w:pPr>
    <w:rPr>
      <w:rFonts w:asciiTheme="majorHAnsi" w:eastAsiaTheme="majorEastAsia" w:hAnsiTheme="majorHAns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tabs>
        <w:tab w:val="center" w:pos="4536"/>
        <w:tab w:val="right" w:pos="9072"/>
      </w:tabs>
    </w:p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tabs>
        <w:tab w:val="center" w:pos="4536"/>
        <w:tab w:val="right" w:pos="9072"/>
      </w:tabs>
    </w:pPr>
  </w:style>
  <w:style w:type="character" w:customStyle="1" w:styleId="FuzeileZchn">
    <w:name w:val="Fußzeile Zchn"/>
    <w:basedOn w:val="Absatz-Standardschriftart"/>
    <w:link w:val="Fuzeile"/>
    <w:uiPriority w:val="99"/>
    <w:rsid w:val="00014AE4"/>
  </w:style>
  <w:style w:type="character" w:styleId="Hyperlink">
    <w:name w:val="Hyperlink"/>
    <w:basedOn w:val="Absatz-Standardschriftart"/>
    <w:uiPriority w:val="99"/>
    <w:unhideWhenUsed/>
    <w:rsid w:val="00463433"/>
    <w:rPr>
      <w:color w:val="0000FF" w:themeColor="hyperlink"/>
      <w:u w:val="single"/>
    </w:rPr>
  </w:style>
  <w:style w:type="paragraph" w:styleId="Listenabsatz">
    <w:name w:val="List Paragraph"/>
    <w:basedOn w:val="Standard"/>
    <w:uiPriority w:val="34"/>
    <w:qFormat/>
    <w:rsid w:val="00575DA3"/>
    <w:pPr>
      <w:ind w:left="720"/>
      <w:contextualSpacing/>
    </w:pPr>
  </w:style>
  <w:style w:type="paragraph" w:styleId="StandardWeb">
    <w:name w:val="Normal (Web)"/>
    <w:basedOn w:val="Standard"/>
    <w:uiPriority w:val="99"/>
    <w:unhideWhenUsed/>
    <w:rsid w:val="00463433"/>
    <w:pPr>
      <w:spacing w:before="100" w:beforeAutospacing="1" w:after="100" w:afterAutospacing="1"/>
    </w:pPr>
    <w:rPr>
      <w:rFonts w:ascii="Times New Roman" w:eastAsia="Times New Roman" w:hAnsi="Times New Roman"/>
      <w:lang w:eastAsia="de-DE"/>
    </w:rPr>
  </w:style>
  <w:style w:type="character" w:styleId="Fett">
    <w:name w:val="Strong"/>
    <w:basedOn w:val="Absatz-Standardschriftart"/>
    <w:uiPriority w:val="22"/>
    <w:qFormat/>
    <w:rsid w:val="00575DA3"/>
    <w:rPr>
      <w:b/>
      <w:bCs/>
    </w:rPr>
  </w:style>
  <w:style w:type="paragraph" w:customStyle="1" w:styleId="Standard1">
    <w:name w:val="Standard1"/>
    <w:rsid w:val="00463433"/>
    <w:rPr>
      <w:rFonts w:ascii="Calibri" w:eastAsia="Calibri" w:hAnsi="Calibri" w:cs="Calibri"/>
      <w:color w:val="000000"/>
      <w:lang w:eastAsia="de-DE"/>
    </w:rPr>
  </w:style>
  <w:style w:type="paragraph" w:styleId="Sprechblasentext">
    <w:name w:val="Balloon Text"/>
    <w:basedOn w:val="Standard"/>
    <w:link w:val="SprechblasentextZchn"/>
    <w:uiPriority w:val="99"/>
    <w:semiHidden/>
    <w:unhideWhenUsed/>
    <w:rsid w:val="001721C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21CE"/>
    <w:rPr>
      <w:rFonts w:ascii="Segoe UI" w:hAnsi="Segoe UI" w:cs="Segoe UI"/>
      <w:sz w:val="18"/>
      <w:szCs w:val="18"/>
    </w:rPr>
  </w:style>
  <w:style w:type="character" w:styleId="Kommentarzeichen">
    <w:name w:val="annotation reference"/>
    <w:basedOn w:val="Absatz-Standardschriftart"/>
    <w:uiPriority w:val="99"/>
    <w:semiHidden/>
    <w:unhideWhenUsed/>
    <w:rsid w:val="00575DA3"/>
    <w:rPr>
      <w:sz w:val="16"/>
      <w:szCs w:val="16"/>
    </w:rPr>
  </w:style>
  <w:style w:type="paragraph" w:styleId="Kommentartext">
    <w:name w:val="annotation text"/>
    <w:basedOn w:val="Standard"/>
    <w:link w:val="KommentartextZchn"/>
    <w:uiPriority w:val="99"/>
    <w:semiHidden/>
    <w:unhideWhenUsed/>
    <w:rsid w:val="00575DA3"/>
    <w:rPr>
      <w:sz w:val="20"/>
      <w:szCs w:val="20"/>
    </w:rPr>
  </w:style>
  <w:style w:type="character" w:customStyle="1" w:styleId="KommentartextZchn">
    <w:name w:val="Kommentartext Zchn"/>
    <w:basedOn w:val="Absatz-Standardschriftart"/>
    <w:link w:val="Kommentartext"/>
    <w:uiPriority w:val="99"/>
    <w:semiHidden/>
    <w:rsid w:val="00575DA3"/>
    <w:rPr>
      <w:sz w:val="20"/>
      <w:szCs w:val="20"/>
    </w:rPr>
  </w:style>
  <w:style w:type="paragraph" w:styleId="Kommentarthema">
    <w:name w:val="annotation subject"/>
    <w:basedOn w:val="Kommentartext"/>
    <w:next w:val="Kommentartext"/>
    <w:link w:val="KommentarthemaZchn"/>
    <w:uiPriority w:val="99"/>
    <w:semiHidden/>
    <w:unhideWhenUsed/>
    <w:rsid w:val="00575DA3"/>
    <w:rPr>
      <w:b/>
      <w:bCs/>
    </w:rPr>
  </w:style>
  <w:style w:type="character" w:customStyle="1" w:styleId="KommentarthemaZchn">
    <w:name w:val="Kommentarthema Zchn"/>
    <w:basedOn w:val="KommentartextZchn"/>
    <w:link w:val="Kommentarthema"/>
    <w:uiPriority w:val="99"/>
    <w:semiHidden/>
    <w:rsid w:val="00575DA3"/>
    <w:rPr>
      <w:b/>
      <w:bCs/>
      <w:sz w:val="20"/>
      <w:szCs w:val="20"/>
    </w:rPr>
  </w:style>
  <w:style w:type="character" w:customStyle="1" w:styleId="berschrift1Zchn">
    <w:name w:val="Überschrift 1 Zchn"/>
    <w:basedOn w:val="Absatz-Standardschriftart"/>
    <w:link w:val="berschrift1"/>
    <w:uiPriority w:val="9"/>
    <w:rsid w:val="00FC3D83"/>
    <w:rPr>
      <w:rFonts w:ascii="Arial" w:hAnsi="Arial" w:cs="Arial"/>
      <w:b/>
      <w:color w:val="0049A2"/>
      <w:sz w:val="28"/>
    </w:rPr>
  </w:style>
  <w:style w:type="character" w:customStyle="1" w:styleId="berschrift2Zchn">
    <w:name w:val="Überschrift 2 Zchn"/>
    <w:basedOn w:val="Absatz-Standardschriftart"/>
    <w:link w:val="berschrift2"/>
    <w:uiPriority w:val="9"/>
    <w:rsid w:val="00FC3D83"/>
    <w:rPr>
      <w:rFonts w:ascii="Arial" w:hAnsi="Arial" w:cs="Arial"/>
      <w:b/>
      <w:color w:val="0049A2"/>
      <w:szCs w:val="24"/>
    </w:rPr>
  </w:style>
  <w:style w:type="character" w:customStyle="1" w:styleId="berschrift3Zchn">
    <w:name w:val="Überschrift 3 Zchn"/>
    <w:basedOn w:val="Absatz-Standardschriftart"/>
    <w:link w:val="berschrift3"/>
    <w:uiPriority w:val="9"/>
    <w:semiHidden/>
    <w:rsid w:val="00575DA3"/>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semiHidden/>
    <w:rsid w:val="00575DA3"/>
    <w:rPr>
      <w:b/>
      <w:bCs/>
      <w:sz w:val="28"/>
      <w:szCs w:val="28"/>
    </w:rPr>
  </w:style>
  <w:style w:type="character" w:customStyle="1" w:styleId="berschrift5Zchn">
    <w:name w:val="Überschrift 5 Zchn"/>
    <w:basedOn w:val="Absatz-Standardschriftart"/>
    <w:link w:val="berschrift5"/>
    <w:uiPriority w:val="9"/>
    <w:semiHidden/>
    <w:rsid w:val="00575DA3"/>
    <w:rPr>
      <w:b/>
      <w:bCs/>
      <w:i/>
      <w:iCs/>
      <w:sz w:val="26"/>
      <w:szCs w:val="26"/>
    </w:rPr>
  </w:style>
  <w:style w:type="character" w:customStyle="1" w:styleId="berschrift6Zchn">
    <w:name w:val="Überschrift 6 Zchn"/>
    <w:basedOn w:val="Absatz-Standardschriftart"/>
    <w:link w:val="berschrift6"/>
    <w:uiPriority w:val="9"/>
    <w:semiHidden/>
    <w:rsid w:val="00575DA3"/>
    <w:rPr>
      <w:b/>
      <w:bCs/>
    </w:rPr>
  </w:style>
  <w:style w:type="character" w:customStyle="1" w:styleId="berschrift7Zchn">
    <w:name w:val="Überschrift 7 Zchn"/>
    <w:basedOn w:val="Absatz-Standardschriftart"/>
    <w:link w:val="berschrift7"/>
    <w:uiPriority w:val="9"/>
    <w:semiHidden/>
    <w:rsid w:val="00575DA3"/>
    <w:rPr>
      <w:sz w:val="24"/>
      <w:szCs w:val="24"/>
    </w:rPr>
  </w:style>
  <w:style w:type="character" w:customStyle="1" w:styleId="berschrift8Zchn">
    <w:name w:val="Überschrift 8 Zchn"/>
    <w:basedOn w:val="Absatz-Standardschriftart"/>
    <w:link w:val="berschrift8"/>
    <w:uiPriority w:val="9"/>
    <w:semiHidden/>
    <w:rsid w:val="00575DA3"/>
    <w:rPr>
      <w:i/>
      <w:iCs/>
      <w:sz w:val="24"/>
      <w:szCs w:val="24"/>
    </w:rPr>
  </w:style>
  <w:style w:type="character" w:customStyle="1" w:styleId="berschrift9Zchn">
    <w:name w:val="Überschrift 9 Zchn"/>
    <w:basedOn w:val="Absatz-Standardschriftart"/>
    <w:link w:val="berschrift9"/>
    <w:uiPriority w:val="9"/>
    <w:semiHidden/>
    <w:rsid w:val="00575DA3"/>
    <w:rPr>
      <w:rFonts w:asciiTheme="majorHAnsi" w:eastAsiaTheme="majorEastAsia" w:hAnsiTheme="majorHAnsi"/>
    </w:rPr>
  </w:style>
  <w:style w:type="paragraph" w:styleId="Titel">
    <w:name w:val="Title"/>
    <w:basedOn w:val="Standard"/>
    <w:next w:val="Standard"/>
    <w:link w:val="TitelZchn"/>
    <w:uiPriority w:val="10"/>
    <w:qFormat/>
    <w:rsid w:val="00FC3D83"/>
    <w:pPr>
      <w:spacing w:line="276" w:lineRule="auto"/>
    </w:pPr>
    <w:rPr>
      <w:b/>
      <w:color w:val="0049A2"/>
      <w:sz w:val="32"/>
    </w:rPr>
  </w:style>
  <w:style w:type="character" w:customStyle="1" w:styleId="TitelZchn">
    <w:name w:val="Titel Zchn"/>
    <w:basedOn w:val="Absatz-Standardschriftart"/>
    <w:link w:val="Titel"/>
    <w:uiPriority w:val="10"/>
    <w:rsid w:val="00FC3D83"/>
    <w:rPr>
      <w:rFonts w:ascii="Arial" w:hAnsi="Arial" w:cs="Arial"/>
      <w:b/>
      <w:color w:val="0049A2"/>
      <w:sz w:val="32"/>
      <w:szCs w:val="24"/>
    </w:rPr>
  </w:style>
  <w:style w:type="paragraph" w:styleId="Untertitel">
    <w:name w:val="Subtitle"/>
    <w:basedOn w:val="Standard"/>
    <w:next w:val="Standard"/>
    <w:link w:val="UntertitelZchn"/>
    <w:uiPriority w:val="11"/>
    <w:qFormat/>
    <w:rsid w:val="00575DA3"/>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575DA3"/>
    <w:rPr>
      <w:rFonts w:asciiTheme="majorHAnsi" w:eastAsiaTheme="majorEastAsia" w:hAnsiTheme="majorHAnsi"/>
      <w:sz w:val="24"/>
      <w:szCs w:val="24"/>
    </w:rPr>
  </w:style>
  <w:style w:type="character" w:styleId="Hervorhebung">
    <w:name w:val="Emphasis"/>
    <w:basedOn w:val="Absatz-Standardschriftart"/>
    <w:uiPriority w:val="20"/>
    <w:qFormat/>
    <w:rsid w:val="00575DA3"/>
    <w:rPr>
      <w:rFonts w:asciiTheme="minorHAnsi" w:hAnsiTheme="minorHAnsi"/>
      <w:b/>
      <w:i/>
      <w:iCs/>
    </w:rPr>
  </w:style>
  <w:style w:type="paragraph" w:styleId="KeinLeerraum">
    <w:name w:val="No Spacing"/>
    <w:basedOn w:val="Standard"/>
    <w:uiPriority w:val="1"/>
    <w:qFormat/>
    <w:rsid w:val="00575DA3"/>
    <w:rPr>
      <w:szCs w:val="32"/>
    </w:rPr>
  </w:style>
  <w:style w:type="paragraph" w:styleId="Zitat">
    <w:name w:val="Quote"/>
    <w:basedOn w:val="Standard"/>
    <w:next w:val="Standard"/>
    <w:link w:val="ZitatZchn"/>
    <w:uiPriority w:val="29"/>
    <w:qFormat/>
    <w:rsid w:val="00575DA3"/>
    <w:rPr>
      <w:i/>
    </w:rPr>
  </w:style>
  <w:style w:type="character" w:customStyle="1" w:styleId="ZitatZchn">
    <w:name w:val="Zitat Zchn"/>
    <w:basedOn w:val="Absatz-Standardschriftart"/>
    <w:link w:val="Zitat"/>
    <w:uiPriority w:val="29"/>
    <w:rsid w:val="00575DA3"/>
    <w:rPr>
      <w:i/>
      <w:sz w:val="24"/>
      <w:szCs w:val="24"/>
    </w:rPr>
  </w:style>
  <w:style w:type="paragraph" w:styleId="IntensivesZitat">
    <w:name w:val="Intense Quote"/>
    <w:basedOn w:val="Standard"/>
    <w:next w:val="Standard"/>
    <w:link w:val="IntensivesZitatZchn"/>
    <w:uiPriority w:val="30"/>
    <w:qFormat/>
    <w:rsid w:val="00575DA3"/>
    <w:pPr>
      <w:ind w:left="720" w:right="720"/>
    </w:pPr>
    <w:rPr>
      <w:b/>
      <w:i/>
      <w:szCs w:val="22"/>
    </w:rPr>
  </w:style>
  <w:style w:type="character" w:customStyle="1" w:styleId="IntensivesZitatZchn">
    <w:name w:val="Intensives Zitat Zchn"/>
    <w:basedOn w:val="Absatz-Standardschriftart"/>
    <w:link w:val="IntensivesZitat"/>
    <w:uiPriority w:val="30"/>
    <w:rsid w:val="00575DA3"/>
    <w:rPr>
      <w:b/>
      <w:i/>
      <w:sz w:val="24"/>
    </w:rPr>
  </w:style>
  <w:style w:type="character" w:styleId="SchwacheHervorhebung">
    <w:name w:val="Subtle Emphasis"/>
    <w:uiPriority w:val="19"/>
    <w:qFormat/>
    <w:rsid w:val="00575DA3"/>
    <w:rPr>
      <w:i/>
      <w:color w:val="5A5A5A" w:themeColor="text1" w:themeTint="A5"/>
    </w:rPr>
  </w:style>
  <w:style w:type="character" w:styleId="IntensiveHervorhebung">
    <w:name w:val="Intense Emphasis"/>
    <w:basedOn w:val="Absatz-Standardschriftart"/>
    <w:uiPriority w:val="21"/>
    <w:qFormat/>
    <w:rsid w:val="00575DA3"/>
    <w:rPr>
      <w:b/>
      <w:i/>
      <w:sz w:val="24"/>
      <w:szCs w:val="24"/>
      <w:u w:val="single"/>
    </w:rPr>
  </w:style>
  <w:style w:type="character" w:styleId="SchwacherVerweis">
    <w:name w:val="Subtle Reference"/>
    <w:basedOn w:val="Absatz-Standardschriftart"/>
    <w:uiPriority w:val="31"/>
    <w:qFormat/>
    <w:rsid w:val="00575DA3"/>
    <w:rPr>
      <w:sz w:val="24"/>
      <w:szCs w:val="24"/>
      <w:u w:val="single"/>
    </w:rPr>
  </w:style>
  <w:style w:type="character" w:styleId="IntensiverVerweis">
    <w:name w:val="Intense Reference"/>
    <w:basedOn w:val="Absatz-Standardschriftart"/>
    <w:uiPriority w:val="32"/>
    <w:qFormat/>
    <w:rsid w:val="00575DA3"/>
    <w:rPr>
      <w:b/>
      <w:sz w:val="24"/>
      <w:u w:val="single"/>
    </w:rPr>
  </w:style>
  <w:style w:type="character" w:styleId="Buchtitel">
    <w:name w:val="Book Title"/>
    <w:basedOn w:val="Absatz-Standardschriftart"/>
    <w:uiPriority w:val="33"/>
    <w:qFormat/>
    <w:rsid w:val="00575DA3"/>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575DA3"/>
    <w:pPr>
      <w:outlineLvl w:val="9"/>
    </w:pPr>
  </w:style>
  <w:style w:type="paragraph" w:styleId="berarbeitung">
    <w:name w:val="Revision"/>
    <w:hidden/>
    <w:uiPriority w:val="99"/>
    <w:semiHidden/>
    <w:rsid w:val="00B60249"/>
    <w:rPr>
      <w:sz w:val="24"/>
      <w:szCs w:val="24"/>
    </w:rPr>
  </w:style>
  <w:style w:type="character" w:styleId="NichtaufgelsteErwhnung">
    <w:name w:val="Unresolved Mention"/>
    <w:basedOn w:val="Absatz-Standardschriftart"/>
    <w:uiPriority w:val="99"/>
    <w:semiHidden/>
    <w:unhideWhenUsed/>
    <w:rsid w:val="00386F13"/>
    <w:rPr>
      <w:color w:val="808080"/>
      <w:shd w:val="clear" w:color="auto" w:fill="E6E6E6"/>
    </w:rPr>
  </w:style>
  <w:style w:type="paragraph" w:styleId="Beschriftung">
    <w:name w:val="caption"/>
    <w:basedOn w:val="Standard"/>
    <w:next w:val="Standard"/>
    <w:uiPriority w:val="35"/>
    <w:unhideWhenUsed/>
    <w:rsid w:val="005B26DD"/>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9299">
      <w:bodyDiv w:val="1"/>
      <w:marLeft w:val="0"/>
      <w:marRight w:val="0"/>
      <w:marTop w:val="0"/>
      <w:marBottom w:val="0"/>
      <w:divBdr>
        <w:top w:val="none" w:sz="0" w:space="0" w:color="auto"/>
        <w:left w:val="none" w:sz="0" w:space="0" w:color="auto"/>
        <w:bottom w:val="none" w:sz="0" w:space="0" w:color="auto"/>
        <w:right w:val="none" w:sz="0" w:space="0" w:color="auto"/>
      </w:divBdr>
    </w:div>
    <w:div w:id="474562676">
      <w:bodyDiv w:val="1"/>
      <w:marLeft w:val="0"/>
      <w:marRight w:val="0"/>
      <w:marTop w:val="0"/>
      <w:marBottom w:val="0"/>
      <w:divBdr>
        <w:top w:val="none" w:sz="0" w:space="0" w:color="auto"/>
        <w:left w:val="none" w:sz="0" w:space="0" w:color="auto"/>
        <w:bottom w:val="none" w:sz="0" w:space="0" w:color="auto"/>
        <w:right w:val="none" w:sz="0" w:space="0" w:color="auto"/>
      </w:divBdr>
    </w:div>
    <w:div w:id="524681752">
      <w:bodyDiv w:val="1"/>
      <w:marLeft w:val="0"/>
      <w:marRight w:val="0"/>
      <w:marTop w:val="0"/>
      <w:marBottom w:val="0"/>
      <w:divBdr>
        <w:top w:val="none" w:sz="0" w:space="0" w:color="auto"/>
        <w:left w:val="none" w:sz="0" w:space="0" w:color="auto"/>
        <w:bottom w:val="none" w:sz="0" w:space="0" w:color="auto"/>
        <w:right w:val="none" w:sz="0" w:space="0" w:color="auto"/>
      </w:divBdr>
    </w:div>
    <w:div w:id="674068439">
      <w:bodyDiv w:val="1"/>
      <w:marLeft w:val="0"/>
      <w:marRight w:val="0"/>
      <w:marTop w:val="0"/>
      <w:marBottom w:val="0"/>
      <w:divBdr>
        <w:top w:val="none" w:sz="0" w:space="0" w:color="auto"/>
        <w:left w:val="none" w:sz="0" w:space="0" w:color="auto"/>
        <w:bottom w:val="none" w:sz="0" w:space="0" w:color="auto"/>
        <w:right w:val="none" w:sz="0" w:space="0" w:color="auto"/>
      </w:divBdr>
    </w:div>
    <w:div w:id="1675912068">
      <w:bodyDiv w:val="1"/>
      <w:marLeft w:val="0"/>
      <w:marRight w:val="0"/>
      <w:marTop w:val="0"/>
      <w:marBottom w:val="0"/>
      <w:divBdr>
        <w:top w:val="none" w:sz="0" w:space="0" w:color="auto"/>
        <w:left w:val="none" w:sz="0" w:space="0" w:color="auto"/>
        <w:bottom w:val="none" w:sz="0" w:space="0" w:color="auto"/>
        <w:right w:val="none" w:sz="0" w:space="0" w:color="auto"/>
      </w:divBdr>
    </w:div>
    <w:div w:id="1700819854">
      <w:bodyDiv w:val="1"/>
      <w:marLeft w:val="0"/>
      <w:marRight w:val="0"/>
      <w:marTop w:val="0"/>
      <w:marBottom w:val="0"/>
      <w:divBdr>
        <w:top w:val="none" w:sz="0" w:space="0" w:color="auto"/>
        <w:left w:val="none" w:sz="0" w:space="0" w:color="auto"/>
        <w:bottom w:val="none" w:sz="0" w:space="0" w:color="auto"/>
        <w:right w:val="none" w:sz="0" w:space="0" w:color="auto"/>
      </w:divBdr>
    </w:div>
    <w:div w:id="1898587523">
      <w:bodyDiv w:val="1"/>
      <w:marLeft w:val="0"/>
      <w:marRight w:val="0"/>
      <w:marTop w:val="0"/>
      <w:marBottom w:val="0"/>
      <w:divBdr>
        <w:top w:val="none" w:sz="0" w:space="0" w:color="auto"/>
        <w:left w:val="none" w:sz="0" w:space="0" w:color="auto"/>
        <w:bottom w:val="none" w:sz="0" w:space="0" w:color="auto"/>
        <w:right w:val="none" w:sz="0" w:space="0" w:color="auto"/>
      </w:divBdr>
    </w:div>
    <w:div w:id="213020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177/109830071775383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storyboardthat.com/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ie-edutainerin.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reativecommons.org/licenses/by-sa/3.0/d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kk.de/themen/kinder-und-gesundheit/warum-das-lernen-spass-machen-sollte"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ww.wb-web.de" TargetMode="External"/><Relationship Id="rId1" Type="http://schemas.openxmlformats.org/officeDocument/2006/relationships/hyperlink" Target="https://www.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9B8B4F5E637F43AF8AED62ED19A79E" ma:contentTypeVersion="16" ma:contentTypeDescription="Ein neues Dokument erstellen." ma:contentTypeScope="" ma:versionID="1b94d4a0b3de2fb6c80239d37044f1ee">
  <xsd:schema xmlns:xsd="http://www.w3.org/2001/XMLSchema" xmlns:xs="http://www.w3.org/2001/XMLSchema" xmlns:p="http://schemas.microsoft.com/office/2006/metadata/properties" xmlns:ns2="1bba72f6-2060-4661-9cfe-97e4e2f7da5f" xmlns:ns3="dd9e0e75-209e-44b8-975e-d4794545e8e4" targetNamespace="http://schemas.microsoft.com/office/2006/metadata/properties" ma:root="true" ma:fieldsID="7cea84bd2347736e79df7f1067057f06" ns2:_="" ns3:_="">
    <xsd:import namespace="1bba72f6-2060-4661-9cfe-97e4e2f7da5f"/>
    <xsd:import namespace="dd9e0e75-209e-44b8-975e-d4794545e8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a72f6-2060-4661-9cfe-97e4e2f7d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db0bd3c-7ed0-4f4b-94bf-933411465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9e0e75-209e-44b8-975e-d4794545e8e4"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a8d46ec-d00a-4989-b33b-4ba017194e0f}" ma:internalName="TaxCatchAll" ma:showField="CatchAllData" ma:web="dd9e0e75-209e-44b8-975e-d4794545e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ba72f6-2060-4661-9cfe-97e4e2f7da5f">
      <Terms xmlns="http://schemas.microsoft.com/office/infopath/2007/PartnerControls"/>
    </lcf76f155ced4ddcb4097134ff3c332f>
    <TaxCatchAll xmlns="dd9e0e75-209e-44b8-975e-d4794545e8e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9183D-FD42-41B2-B83B-F5DDAB403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a72f6-2060-4661-9cfe-97e4e2f7da5f"/>
    <ds:schemaRef ds:uri="dd9e0e75-209e-44b8-975e-d4794545e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C15552-2317-44CA-9D81-CCC195A4B3A7}">
  <ds:schemaRefs>
    <ds:schemaRef ds:uri="http://schemas.microsoft.com/sharepoint/v3/contenttype/forms"/>
  </ds:schemaRefs>
</ds:datastoreItem>
</file>

<file path=customXml/itemProps3.xml><?xml version="1.0" encoding="utf-8"?>
<ds:datastoreItem xmlns:ds="http://schemas.openxmlformats.org/officeDocument/2006/customXml" ds:itemID="{41380DEB-49B9-4A6A-9F3E-91F1F0E5B97D}">
  <ds:schemaRefs>
    <ds:schemaRef ds:uri="http://schemas.microsoft.com/office/2006/metadata/properties"/>
    <ds:schemaRef ds:uri="http://schemas.microsoft.com/office/infopath/2007/PartnerControls"/>
    <ds:schemaRef ds:uri="1bba72f6-2060-4661-9cfe-97e4e2f7da5f"/>
    <ds:schemaRef ds:uri="dd9e0e75-209e-44b8-975e-d4794545e8e4"/>
  </ds:schemaRefs>
</ds:datastoreItem>
</file>

<file path=customXml/itemProps4.xml><?xml version="1.0" encoding="utf-8"?>
<ds:datastoreItem xmlns:ds="http://schemas.openxmlformats.org/officeDocument/2006/customXml" ds:itemID="{8D5538FF-2EE5-4F22-93C6-F22A175A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4817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Kilian, Lars</cp:lastModifiedBy>
  <cp:revision>7</cp:revision>
  <cp:lastPrinted>2015-09-29T08:26:00Z</cp:lastPrinted>
  <dcterms:created xsi:type="dcterms:W3CDTF">2024-01-15T10:56:00Z</dcterms:created>
  <dcterms:modified xsi:type="dcterms:W3CDTF">2024-01-15T10:58:00Z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0x010100DA9B8B4F5E637F43AF8AED62ED19A79E</vt:lpwstr>
  </property>
  <property fmtid="{D5CDD505-2E9C-101B-9397-08002B2CF9AE}" pid="3" name="MediaServiceImageTags">
    <vt:lpwstr/>
  </property>
</Properties>
</file>