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3D" w:rsidRDefault="00B40786" w:rsidP="00E83F36">
      <w:pPr>
        <w:pStyle w:val="Materialtyp1"/>
      </w:pPr>
      <w:r w:rsidRPr="00533485">
        <w:t xml:space="preserve">Erfahrungsbericht </w:t>
      </w:r>
    </w:p>
    <w:p w:rsidR="007E513D" w:rsidRPr="007E513D" w:rsidRDefault="007E513D" w:rsidP="00E83F36">
      <w:pPr>
        <w:pStyle w:val="Headline"/>
      </w:pPr>
      <w:r w:rsidRPr="007E513D">
        <w:t xml:space="preserve">„Lernbarrieren </w:t>
      </w:r>
      <w:r w:rsidR="00BD2466">
        <w:t>mach</w:t>
      </w:r>
      <w:r w:rsidR="00C7305F">
        <w:t>en</w:t>
      </w:r>
      <w:r w:rsidR="00BD2466">
        <w:t xml:space="preserve"> meine Arbeit </w:t>
      </w:r>
      <w:bookmarkStart w:id="0" w:name="_GoBack"/>
      <w:bookmarkEnd w:id="0"/>
      <w:r w:rsidR="00BD2466">
        <w:t>spannend</w:t>
      </w:r>
      <w:r w:rsidRPr="007E513D">
        <w:t>“</w:t>
      </w:r>
    </w:p>
    <w:p w:rsidR="00B40786" w:rsidRPr="00E83F36" w:rsidRDefault="00BD2466" w:rsidP="00E83F36">
      <w:pPr>
        <w:pStyle w:val="Teaser"/>
        <w:rPr>
          <w:b/>
          <w:i w:val="0"/>
        </w:rPr>
      </w:pPr>
      <w:r w:rsidRPr="00E83F36">
        <w:rPr>
          <w:b/>
          <w:i w:val="0"/>
        </w:rPr>
        <w:t xml:space="preserve">Die Kursleiterin </w:t>
      </w:r>
      <w:r w:rsidR="00B40786" w:rsidRPr="00E83F36">
        <w:rPr>
          <w:b/>
          <w:i w:val="0"/>
        </w:rPr>
        <w:t xml:space="preserve">Melanie Rudolph </w:t>
      </w:r>
      <w:r w:rsidRPr="00E83F36">
        <w:rPr>
          <w:b/>
          <w:i w:val="0"/>
        </w:rPr>
        <w:t>berichtet aus ihren Integrationskursen, wie sich Lernbarrieren zeigen und wie sie damit umgeht.</w:t>
      </w:r>
    </w:p>
    <w:p w:rsidR="00B40786" w:rsidRPr="00E83F36" w:rsidRDefault="00E83F36" w:rsidP="00E83F36">
      <w:pPr>
        <w:pStyle w:val="Flietext"/>
        <w:rPr>
          <w:i/>
        </w:rPr>
      </w:pPr>
      <w:r>
        <w:rPr>
          <w:b/>
          <w:noProof/>
        </w:rPr>
        <w:drawing>
          <wp:anchor distT="0" distB="0" distL="114300" distR="114300" simplePos="0" relativeHeight="251659264" behindDoc="1" locked="0" layoutInCell="1" allowOverlap="1">
            <wp:simplePos x="0" y="0"/>
            <wp:positionH relativeFrom="column">
              <wp:posOffset>4138930</wp:posOffset>
            </wp:positionH>
            <wp:positionV relativeFrom="paragraph">
              <wp:posOffset>7620</wp:posOffset>
            </wp:positionV>
            <wp:extent cx="1416685" cy="2107565"/>
            <wp:effectExtent l="0" t="0" r="0" b="6985"/>
            <wp:wrapTight wrapText="bothSides">
              <wp:wrapPolygon edited="0">
                <wp:start x="0" y="0"/>
                <wp:lineTo x="0" y="21476"/>
                <wp:lineTo x="21203" y="21476"/>
                <wp:lineTo x="21203" y="0"/>
                <wp:lineTo x="0" y="0"/>
              </wp:wrapPolygon>
            </wp:wrapTight>
            <wp:docPr id="2" name="Grafik 0" descr="Melanie Rudol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ie Rudolph.jpg"/>
                    <pic:cNvPicPr/>
                  </pic:nvPicPr>
                  <pic:blipFill>
                    <a:blip r:embed="rId11" cstate="print"/>
                    <a:stretch>
                      <a:fillRect/>
                    </a:stretch>
                  </pic:blipFill>
                  <pic:spPr>
                    <a:xfrm>
                      <a:off x="0" y="0"/>
                      <a:ext cx="1416685" cy="2107565"/>
                    </a:xfrm>
                    <a:prstGeom prst="rect">
                      <a:avLst/>
                    </a:prstGeom>
                  </pic:spPr>
                </pic:pic>
              </a:graphicData>
            </a:graphic>
          </wp:anchor>
        </w:drawing>
      </w:r>
      <w:r>
        <w:rPr>
          <w:b/>
        </w:rPr>
        <w:t xml:space="preserve">wb-web: </w:t>
      </w:r>
      <w:r w:rsidR="00BD2466" w:rsidRPr="00E83F36">
        <w:rPr>
          <w:i/>
        </w:rPr>
        <w:t>F</w:t>
      </w:r>
      <w:r w:rsidR="00B40786" w:rsidRPr="00E83F36">
        <w:rPr>
          <w:i/>
        </w:rPr>
        <w:t xml:space="preserve">rau Rudolph, </w:t>
      </w:r>
      <w:r w:rsidR="00BD2466" w:rsidRPr="00E83F36">
        <w:rPr>
          <w:i/>
        </w:rPr>
        <w:t>w</w:t>
      </w:r>
      <w:r w:rsidR="00B40786" w:rsidRPr="00E83F36">
        <w:rPr>
          <w:i/>
        </w:rPr>
        <w:t>orum genau geht es in Ihren Kurse</w:t>
      </w:r>
      <w:r w:rsidR="001304ED" w:rsidRPr="00E83F36">
        <w:rPr>
          <w:i/>
        </w:rPr>
        <w:t>n?</w:t>
      </w:r>
      <w:r w:rsidR="00B40786" w:rsidRPr="00E83F36">
        <w:rPr>
          <w:i/>
        </w:rPr>
        <w:t xml:space="preserve"> </w:t>
      </w:r>
    </w:p>
    <w:p w:rsidR="00BD2466" w:rsidRPr="00A82A50" w:rsidRDefault="00E22AA7" w:rsidP="00E83F36">
      <w:pPr>
        <w:pStyle w:val="Flietext"/>
      </w:pPr>
      <w:r>
        <w:rPr>
          <w:b/>
        </w:rPr>
        <w:t>Melanie Rudolph</w:t>
      </w:r>
      <w:r w:rsidR="00B40786">
        <w:rPr>
          <w:b/>
        </w:rPr>
        <w:t xml:space="preserve">: </w:t>
      </w:r>
      <w:r w:rsidR="00B40786">
        <w:t xml:space="preserve">Ich unterrichte Deutsch als Zweitsprache </w:t>
      </w:r>
      <w:r>
        <w:t>in Integrationskursen,</w:t>
      </w:r>
      <w:r w:rsidR="00B40786">
        <w:t xml:space="preserve"> </w:t>
      </w:r>
      <w:r>
        <w:t xml:space="preserve">zum Teil mit Alphabetisierung und für Berufstätige, </w:t>
      </w:r>
      <w:r w:rsidR="00B40786">
        <w:t xml:space="preserve">die </w:t>
      </w:r>
      <w:r>
        <w:t>mit der B1</w:t>
      </w:r>
      <w:r w:rsidR="00EC7BB4">
        <w:t>-</w:t>
      </w:r>
      <w:r>
        <w:t xml:space="preserve">Prüfung abschließen. </w:t>
      </w:r>
      <w:r w:rsidR="00B40786">
        <w:t>In den Kursen f</w:t>
      </w:r>
      <w:r>
        <w:t xml:space="preserve">ür Berufstätige unterrichte ich </w:t>
      </w:r>
      <w:r w:rsidR="001304ED">
        <w:t>häufig</w:t>
      </w:r>
      <w:r>
        <w:t xml:space="preserve">er Teilnehmer </w:t>
      </w:r>
      <w:r w:rsidR="001304ED">
        <w:t>mit akademischem Abschluss</w:t>
      </w:r>
      <w:r>
        <w:t>. In den Alphabetisierungskursen gibt es</w:t>
      </w:r>
      <w:r w:rsidR="00B40786">
        <w:t xml:space="preserve"> Lerne</w:t>
      </w:r>
      <w:r>
        <w:t>nde ohne jegliche Schulerfahrung.</w:t>
      </w:r>
      <w:r w:rsidR="00B40786">
        <w:t xml:space="preserve"> Das bedeutet, dass die Lernvoraussetzungen in den verschiedenen Kursangeboten sehr unterschiedlich sind. </w:t>
      </w:r>
      <w:r w:rsidR="00EC7BB4">
        <w:t>Bei meinen</w:t>
      </w:r>
      <w:r w:rsidR="00B40786">
        <w:t xml:space="preserve"> Integrationskursen ist die Teilnahme formal verpflichtend</w:t>
      </w:r>
      <w:r w:rsidR="00657438">
        <w:t xml:space="preserve">. Viele meiner Teilnehmenden werden </w:t>
      </w:r>
      <w:r w:rsidR="00B40786">
        <w:t xml:space="preserve">vom Jobcenter geschickt </w:t>
      </w:r>
      <w:r>
        <w:t xml:space="preserve">oder </w:t>
      </w:r>
      <w:r w:rsidR="00657438">
        <w:t xml:space="preserve">aber ihr </w:t>
      </w:r>
      <w:r>
        <w:t xml:space="preserve">Arbeitgeber </w:t>
      </w:r>
      <w:r w:rsidR="00657438">
        <w:t>hat ihnen nahegelegt</w:t>
      </w:r>
      <w:r w:rsidR="00BD2466">
        <w:t>,</w:t>
      </w:r>
      <w:r w:rsidR="00657438">
        <w:t xml:space="preserve"> </w:t>
      </w:r>
      <w:r w:rsidR="00B40786">
        <w:t>einen solchen Kurs zu besuchen.</w:t>
      </w:r>
    </w:p>
    <w:p w:rsidR="00B40786" w:rsidRPr="00F70945" w:rsidRDefault="00E83F36" w:rsidP="00E83F36">
      <w:pPr>
        <w:pStyle w:val="Flietext"/>
        <w:rPr>
          <w:i/>
        </w:rPr>
      </w:pPr>
      <w:r>
        <w:rPr>
          <w:b/>
          <w:szCs w:val="24"/>
        </w:rPr>
        <w:t xml:space="preserve">wb-web: </w:t>
      </w:r>
      <w:r w:rsidR="00BD2466" w:rsidRPr="00F70945">
        <w:rPr>
          <w:i/>
        </w:rPr>
        <w:t>S</w:t>
      </w:r>
      <w:r w:rsidR="00B40786" w:rsidRPr="00F70945">
        <w:rPr>
          <w:i/>
        </w:rPr>
        <w:t>ind Sie im Rahmen Ihre</w:t>
      </w:r>
      <w:r w:rsidR="00EC7BB4" w:rsidRPr="00F70945">
        <w:rPr>
          <w:i/>
        </w:rPr>
        <w:t>r</w:t>
      </w:r>
      <w:r w:rsidR="00B40786" w:rsidRPr="00F70945">
        <w:rPr>
          <w:i/>
        </w:rPr>
        <w:t xml:space="preserve"> Kur</w:t>
      </w:r>
      <w:r w:rsidR="00EC7BB4" w:rsidRPr="00F70945">
        <w:rPr>
          <w:i/>
        </w:rPr>
        <w:t>se</w:t>
      </w:r>
      <w:r w:rsidR="00B40786" w:rsidRPr="00F70945">
        <w:rPr>
          <w:i/>
        </w:rPr>
        <w:t xml:space="preserve"> auf Lernbarrieren </w:t>
      </w:r>
      <w:r w:rsidR="00EC7BB4" w:rsidRPr="00F70945">
        <w:rPr>
          <w:i/>
        </w:rPr>
        <w:t>bei den</w:t>
      </w:r>
      <w:r w:rsidR="00B40786" w:rsidRPr="00F70945">
        <w:rPr>
          <w:i/>
        </w:rPr>
        <w:t xml:space="preserve"> Lernenden gestoßen und wenn ja, wie sind Sie darauf aufmerksam geworden? Können Sie ein Beispiel aus der Praxis nennen?</w:t>
      </w:r>
    </w:p>
    <w:p w:rsidR="00B40786" w:rsidRPr="0024023B" w:rsidRDefault="00B40786" w:rsidP="00E83F36">
      <w:pPr>
        <w:pStyle w:val="Flietext"/>
      </w:pPr>
      <w:r>
        <w:rPr>
          <w:b/>
        </w:rPr>
        <w:t xml:space="preserve">Melanie Rudolph: </w:t>
      </w:r>
      <w:r>
        <w:t xml:space="preserve">Während meiner </w:t>
      </w:r>
      <w:r w:rsidR="00EC7BB4">
        <w:t xml:space="preserve">Arbeit </w:t>
      </w:r>
      <w:r>
        <w:t xml:space="preserve">als Lehrende </w:t>
      </w:r>
      <w:r w:rsidR="00E22AA7">
        <w:t>stoße</w:t>
      </w:r>
      <w:r>
        <w:t xml:space="preserve"> ich h</w:t>
      </w:r>
      <w:r w:rsidR="00E22AA7">
        <w:t>äufig auf Lernbarrieren</w:t>
      </w:r>
      <w:r>
        <w:t>. Das kann sich ganz unterschiedlich äußern. Bei</w:t>
      </w:r>
      <w:r w:rsidR="00E22AA7">
        <w:t>spielsweise durch</w:t>
      </w:r>
      <w:r>
        <w:t xml:space="preserve"> schnel</w:t>
      </w:r>
      <w:r w:rsidR="00E22AA7">
        <w:t>les Ermüden oder</w:t>
      </w:r>
      <w:r>
        <w:t xml:space="preserve"> schnell</w:t>
      </w:r>
      <w:r w:rsidR="00E22AA7">
        <w:t>es</w:t>
      </w:r>
      <w:r>
        <w:t xml:space="preserve"> </w:t>
      </w:r>
      <w:proofErr w:type="spellStart"/>
      <w:r w:rsidR="00EC7BB4">
        <w:t>A</w:t>
      </w:r>
      <w:r>
        <w:t>bgelenkt</w:t>
      </w:r>
      <w:r w:rsidR="00E22AA7">
        <w:t>sein</w:t>
      </w:r>
      <w:proofErr w:type="spellEnd"/>
      <w:r w:rsidR="00E22AA7">
        <w:t>. D</w:t>
      </w:r>
      <w:r>
        <w:t xml:space="preserve">adurch </w:t>
      </w:r>
      <w:r w:rsidR="00E22AA7">
        <w:t xml:space="preserve">können </w:t>
      </w:r>
      <w:r w:rsidR="00EC7BB4">
        <w:t xml:space="preserve">die Teilnehmenden </w:t>
      </w:r>
      <w:r w:rsidR="00E22AA7">
        <w:t xml:space="preserve">sich </w:t>
      </w:r>
      <w:r>
        <w:t>nicht auf die Unterrichtsgespräche konzentrieren</w:t>
      </w:r>
      <w:r w:rsidR="00E22AA7">
        <w:t>. Dann kommt es vor, dass eine gewisse</w:t>
      </w:r>
      <w:r>
        <w:t xml:space="preserve"> Unlust herrscht, die Lernenden </w:t>
      </w:r>
      <w:r w:rsidR="00EC7BB4">
        <w:t xml:space="preserve">benötigen </w:t>
      </w:r>
      <w:r>
        <w:t>viel Zeit, um eine Aufgabe in Angriff zu nehmen</w:t>
      </w:r>
      <w:r w:rsidR="00EC7BB4">
        <w:t>,</w:t>
      </w:r>
      <w:r>
        <w:t xml:space="preserve"> oder </w:t>
      </w:r>
      <w:r w:rsidR="00E22AA7">
        <w:t>notwendige</w:t>
      </w:r>
      <w:r>
        <w:t xml:space="preserve"> Materialien </w:t>
      </w:r>
      <w:r w:rsidR="00EC7BB4">
        <w:t xml:space="preserve">sind </w:t>
      </w:r>
      <w:r>
        <w:t xml:space="preserve">nicht vorhanden, </w:t>
      </w:r>
      <w:r w:rsidR="00EC7BB4">
        <w:t xml:space="preserve">wurden </w:t>
      </w:r>
      <w:r>
        <w:t>also zu Hause vergessen. Ebenso kann</w:t>
      </w:r>
      <w:r w:rsidR="007C1202">
        <w:t xml:space="preserve"> Unpünktlichkeit oder </w:t>
      </w:r>
      <w:r w:rsidR="00706936">
        <w:t xml:space="preserve">häufiges Fehlen </w:t>
      </w:r>
      <w:r>
        <w:t xml:space="preserve">ein Indiz für </w:t>
      </w:r>
      <w:r w:rsidR="00202E1B">
        <w:t xml:space="preserve">Barrieren </w:t>
      </w:r>
      <w:r>
        <w:t xml:space="preserve">beim Lernen sein. Diese Liste könnte man unbegrenzt fortführen. </w:t>
      </w:r>
    </w:p>
    <w:p w:rsidR="00B40786" w:rsidRPr="00A06F3F" w:rsidRDefault="00E83F36" w:rsidP="00E83F36">
      <w:pPr>
        <w:pStyle w:val="Flietext"/>
        <w:rPr>
          <w:i/>
        </w:rPr>
      </w:pPr>
      <w:r>
        <w:rPr>
          <w:b/>
          <w:szCs w:val="24"/>
        </w:rPr>
        <w:t xml:space="preserve">wb-web: </w:t>
      </w:r>
      <w:r w:rsidR="00202E1B" w:rsidRPr="00202E1B">
        <w:rPr>
          <w:i/>
        </w:rPr>
        <w:t>Ä</w:t>
      </w:r>
      <w:r w:rsidR="00B40786" w:rsidRPr="00A06F3F">
        <w:rPr>
          <w:i/>
        </w:rPr>
        <w:t>ußern sich die Kursteilnehme</w:t>
      </w:r>
      <w:r w:rsidR="00EC7BB4">
        <w:rPr>
          <w:i/>
        </w:rPr>
        <w:t>nden</w:t>
      </w:r>
      <w:r w:rsidR="00B40786" w:rsidRPr="00A06F3F">
        <w:rPr>
          <w:i/>
        </w:rPr>
        <w:t xml:space="preserve"> </w:t>
      </w:r>
      <w:r w:rsidR="00EC7BB4">
        <w:rPr>
          <w:i/>
        </w:rPr>
        <w:t xml:space="preserve">über </w:t>
      </w:r>
      <w:r w:rsidR="00F70945">
        <w:rPr>
          <w:i/>
        </w:rPr>
        <w:t xml:space="preserve">ihre </w:t>
      </w:r>
      <w:r w:rsidR="00B40786" w:rsidRPr="00A06F3F">
        <w:rPr>
          <w:i/>
        </w:rPr>
        <w:t>Lernbarrieren ode</w:t>
      </w:r>
      <w:r w:rsidR="00202E1B">
        <w:rPr>
          <w:i/>
        </w:rPr>
        <w:t xml:space="preserve">r </w:t>
      </w:r>
      <w:r w:rsidR="00B40786" w:rsidRPr="00A06F3F">
        <w:rPr>
          <w:i/>
        </w:rPr>
        <w:t>sind Sie diejenige, die diese als erste erkennt und anspricht?</w:t>
      </w:r>
    </w:p>
    <w:p w:rsidR="00B40786" w:rsidRPr="001036DE" w:rsidRDefault="00B40786" w:rsidP="00E83F36">
      <w:pPr>
        <w:pStyle w:val="Flietext"/>
      </w:pPr>
      <w:r>
        <w:rPr>
          <w:b/>
        </w:rPr>
        <w:lastRenderedPageBreak/>
        <w:t xml:space="preserve">Melanie Rudolph: </w:t>
      </w:r>
      <w:r>
        <w:t>Ich würde behaupten, dass das davon abhängig ist, wie das Vertrauensverhältnis innerhalb der Gruppe und zu mir als Lehrende ist. Zu Beginn eines K</w:t>
      </w:r>
      <w:r w:rsidR="001304ED">
        <w:t>urses äußern sich die Teilnehmenden</w:t>
      </w:r>
      <w:r>
        <w:t xml:space="preserve"> diesbezüglich </w:t>
      </w:r>
      <w:r w:rsidR="00067795">
        <w:t xml:space="preserve">in der Regel </w:t>
      </w:r>
      <w:r>
        <w:t xml:space="preserve">nicht von selbst. In diesem Fall suche ich dann das Einzelgespräch. Trotzdem betone ich immer wieder im Unterrichtsverlauf, </w:t>
      </w:r>
      <w:r w:rsidR="00F70945">
        <w:t>wie</w:t>
      </w:r>
      <w:r>
        <w:t xml:space="preserve"> wichtig</w:t>
      </w:r>
      <w:r w:rsidR="00F70945">
        <w:t xml:space="preserve"> es</w:t>
      </w:r>
      <w:r>
        <w:t xml:space="preserve"> ist, dass die Lernenden meine Hilfe einfordern </w:t>
      </w:r>
      <w:r w:rsidR="007C1202">
        <w:t xml:space="preserve">und sich selbstständig </w:t>
      </w:r>
      <w:r w:rsidR="001304ED">
        <w:t xml:space="preserve">an mich wenden. </w:t>
      </w:r>
      <w:r>
        <w:t xml:space="preserve">Wenn der Deutschkurs schon einige Zeit läuft, thematisiere ich </w:t>
      </w:r>
      <w:r w:rsidR="00706936">
        <w:t>Möglichkeiten zu lernen</w:t>
      </w:r>
      <w:r>
        <w:t>. Da</w:t>
      </w:r>
      <w:r w:rsidR="00706936">
        <w:t>nn spre</w:t>
      </w:r>
      <w:r>
        <w:t>chen</w:t>
      </w:r>
      <w:r w:rsidR="00706936">
        <w:t xml:space="preserve"> wir über</w:t>
      </w:r>
      <w:r>
        <w:t xml:space="preserve"> Lernstrategien </w:t>
      </w:r>
      <w:r w:rsidR="00706936">
        <w:t xml:space="preserve">und Arbeitsformen und </w:t>
      </w:r>
      <w:r>
        <w:t>ich bekomme einen Überblick über die P</w:t>
      </w:r>
      <w:r w:rsidR="00706936">
        <w:t>roblematiken</w:t>
      </w:r>
      <w:r>
        <w:t>.</w:t>
      </w:r>
    </w:p>
    <w:p w:rsidR="00B40786" w:rsidRPr="00A06F3F" w:rsidRDefault="00E83F36" w:rsidP="00E83F36">
      <w:pPr>
        <w:pStyle w:val="Flietext"/>
        <w:rPr>
          <w:i/>
        </w:rPr>
      </w:pPr>
      <w:r>
        <w:rPr>
          <w:b/>
          <w:szCs w:val="24"/>
        </w:rPr>
        <w:t xml:space="preserve">wb-web: </w:t>
      </w:r>
      <w:r w:rsidR="00B40786" w:rsidRPr="00A06F3F">
        <w:rPr>
          <w:i/>
        </w:rPr>
        <w:t>Wie genau gehen Sie vor, wenn feststeht, dass Lernwiderstände bestehen?</w:t>
      </w:r>
    </w:p>
    <w:p w:rsidR="00B40786" w:rsidRPr="0040202E" w:rsidRDefault="00B40786" w:rsidP="00E83F36">
      <w:pPr>
        <w:pStyle w:val="Flietext"/>
      </w:pPr>
      <w:r>
        <w:rPr>
          <w:b/>
        </w:rPr>
        <w:t xml:space="preserve">Melanie Rudolph: </w:t>
      </w:r>
      <w:r w:rsidR="0050308E">
        <w:t>In einem Beratungsgespräch</w:t>
      </w:r>
      <w:r>
        <w:t xml:space="preserve"> befinde ich mich mit dem Teilnehmer oder </w:t>
      </w:r>
      <w:r w:rsidR="00706936">
        <w:t>der Teilnehmerin auf einer</w:t>
      </w:r>
      <w:r>
        <w:t xml:space="preserve"> </w:t>
      </w:r>
      <w:r w:rsidR="00706936">
        <w:t>persönlichen Ebene. W</w:t>
      </w:r>
      <w:r>
        <w:t xml:space="preserve">enn private Probleme Auslöser für Lernblockaden sind, </w:t>
      </w:r>
      <w:r w:rsidR="00706936">
        <w:t>suchen</w:t>
      </w:r>
      <w:r>
        <w:t xml:space="preserve"> wir gemeinsam Lösungen. </w:t>
      </w:r>
      <w:r w:rsidR="00706936">
        <w:t>Im Extremfall</w:t>
      </w:r>
      <w:r>
        <w:t xml:space="preserve"> kann es passieren, dass ich Lernende nach Hause schicke, wenn ich merke, dass der Unterricht an diesem Tag einfach keinen Sinn für sie macht. </w:t>
      </w:r>
      <w:r w:rsidR="00093B1E">
        <w:t xml:space="preserve">In den meisten Situationen passe ich </w:t>
      </w:r>
      <w:r>
        <w:t>meinen Un</w:t>
      </w:r>
      <w:r w:rsidR="00093B1E">
        <w:t>terricht an</w:t>
      </w:r>
      <w:r>
        <w:t xml:space="preserve">. Dann gebe ich Stützen </w:t>
      </w:r>
      <w:r w:rsidR="00093B1E">
        <w:t>und</w:t>
      </w:r>
      <w:r>
        <w:t xml:space="preserve"> wiederhole nicht Verstandenes</w:t>
      </w:r>
      <w:r w:rsidR="00093B1E">
        <w:t xml:space="preserve"> mit anderen Methoden, bis die Unsicherheiten weit</w:t>
      </w:r>
      <w:r>
        <w:t>gehend aufgehoben sind.</w:t>
      </w:r>
    </w:p>
    <w:p w:rsidR="00B40786" w:rsidRPr="007472BA" w:rsidRDefault="00E83F36" w:rsidP="00E83F36">
      <w:pPr>
        <w:pStyle w:val="Flietext"/>
        <w:rPr>
          <w:i/>
        </w:rPr>
      </w:pPr>
      <w:r>
        <w:rPr>
          <w:b/>
          <w:szCs w:val="24"/>
        </w:rPr>
        <w:t xml:space="preserve">wb-web: </w:t>
      </w:r>
      <w:r w:rsidR="00B40786" w:rsidRPr="007472BA">
        <w:rPr>
          <w:i/>
        </w:rPr>
        <w:t>Was lösen Lernbarrieren der Lernenden bei Ihnen persönlich aus?</w:t>
      </w:r>
    </w:p>
    <w:p w:rsidR="00B40786" w:rsidRPr="00B568E2" w:rsidRDefault="00B40786" w:rsidP="00E83F36">
      <w:pPr>
        <w:pStyle w:val="Flietext"/>
      </w:pPr>
      <w:r>
        <w:rPr>
          <w:b/>
        </w:rPr>
        <w:t xml:space="preserve">Melanie Rudolph: </w:t>
      </w:r>
      <w:r>
        <w:t xml:space="preserve">Ich finde diese Situationen sehr spannend, weil jeder Erwachsene mit seiner eigenen Geschichte zu mir kommt, mit seinen ganz individuellen </w:t>
      </w:r>
      <w:r w:rsidR="001304ED">
        <w:t xml:space="preserve">Stärken und </w:t>
      </w:r>
      <w:r>
        <w:t xml:space="preserve">Problemen. Ich unterrichte nicht nur wegen der Lerninhalte, sondern vielmehr wegen der Menschen, auf die ich treffe. Wenn mir dann die jeweiligen Probleme anvertraut werden und ich gemeinsam mit meinen Lernenden Antworten finden kann und ggf. die passenden Lösungen, bereichert das meine Arbeit sehr. </w:t>
      </w:r>
    </w:p>
    <w:p w:rsidR="00B40786" w:rsidRPr="001D4F68" w:rsidRDefault="00E83F36" w:rsidP="00E83F36">
      <w:pPr>
        <w:pStyle w:val="Flietext"/>
        <w:rPr>
          <w:i/>
        </w:rPr>
      </w:pPr>
      <w:r>
        <w:rPr>
          <w:b/>
          <w:szCs w:val="24"/>
        </w:rPr>
        <w:t xml:space="preserve">wb-web: </w:t>
      </w:r>
      <w:r w:rsidR="00B40786" w:rsidRPr="001D4F68">
        <w:rPr>
          <w:i/>
        </w:rPr>
        <w:t xml:space="preserve">Welche Grenzen gibt es für Sie als Lehrende im Umgang mit </w:t>
      </w:r>
      <w:r w:rsidR="00202E1B">
        <w:rPr>
          <w:i/>
        </w:rPr>
        <w:t xml:space="preserve">Lernbarrieren Ihrer Lernenden? </w:t>
      </w:r>
    </w:p>
    <w:p w:rsidR="00B40786" w:rsidRPr="001527EC" w:rsidRDefault="001D4F68" w:rsidP="00E83F36">
      <w:pPr>
        <w:pStyle w:val="Flietext"/>
      </w:pPr>
      <w:r>
        <w:rPr>
          <w:b/>
        </w:rPr>
        <w:t>Melanie Rudolph</w:t>
      </w:r>
      <w:r w:rsidR="00B40786">
        <w:rPr>
          <w:b/>
        </w:rPr>
        <w:t>:</w:t>
      </w:r>
      <w:r w:rsidR="00B40786" w:rsidRPr="00E86D41">
        <w:rPr>
          <w:b/>
        </w:rPr>
        <w:t xml:space="preserve"> </w:t>
      </w:r>
      <w:r w:rsidR="00B40786">
        <w:t>Manchmal gibt es Fälle bzw. Situationen, die ich als Kursleiterin einfach akzeptieren muss. Dass ein Kurs wir</w:t>
      </w:r>
      <w:r w:rsidR="00093B1E">
        <w:t xml:space="preserve">klich </w:t>
      </w:r>
      <w:r w:rsidR="00B40786">
        <w:t xml:space="preserve">abgebrochen werden muss, </w:t>
      </w:r>
      <w:r w:rsidR="003A4FE4">
        <w:t>ist ein</w:t>
      </w:r>
      <w:r w:rsidR="00B40786">
        <w:t xml:space="preserve"> absolute</w:t>
      </w:r>
      <w:r w:rsidR="003A4FE4">
        <w:t>r</w:t>
      </w:r>
      <w:r w:rsidR="00B40786">
        <w:t xml:space="preserve"> Einzel</w:t>
      </w:r>
      <w:r w:rsidR="003A4FE4">
        <w:t>fall</w:t>
      </w:r>
      <w:r w:rsidR="00B40786">
        <w:t>. Wenn es zu einer Unterbrechung des Kurses kommt, muss ich mich damit arrangieren,</w:t>
      </w:r>
      <w:r w:rsidR="001304ED">
        <w:t xml:space="preserve"> weil es immer wieder Teilnehmende</w:t>
      </w:r>
      <w:r w:rsidR="00B40786">
        <w:t xml:space="preserve"> gibt, die sich entziehen oder Vermeidungsstrategien einsetzen. Da gelingt es mir als Lehrende</w:t>
      </w:r>
      <w:r w:rsidR="003A4FE4">
        <w:t>r</w:t>
      </w:r>
      <w:r w:rsidR="00B40786">
        <w:t xml:space="preserve"> manchmal nicht</w:t>
      </w:r>
      <w:r w:rsidR="008D3C13">
        <w:t>,</w:t>
      </w:r>
      <w:r w:rsidR="00B40786">
        <w:t xml:space="preserve"> einen Zugang zu den Lernenden zu finden oder diese zu motivieren. Ich muss </w:t>
      </w:r>
      <w:r w:rsidR="00B40786">
        <w:lastRenderedPageBreak/>
        <w:t>dann leider Abstriche machen, bin dann aber gleichzeitig im Konflikt mit mir selbst, weil dieses Szenario eigentlich so nicht sein darf, es aber einfach passiert.</w:t>
      </w:r>
    </w:p>
    <w:p w:rsidR="00B40786" w:rsidRPr="00E83F36" w:rsidRDefault="00B40786" w:rsidP="00E83F36">
      <w:pPr>
        <w:pStyle w:val="Flietext"/>
        <w:rPr>
          <w:i/>
          <w:sz w:val="22"/>
        </w:rPr>
      </w:pPr>
      <w:r w:rsidRPr="00E83F36">
        <w:rPr>
          <w:i/>
          <w:sz w:val="22"/>
        </w:rPr>
        <w:t xml:space="preserve">Melanie Rudolph </w:t>
      </w:r>
      <w:r w:rsidR="00202E1B" w:rsidRPr="00E83F36">
        <w:rPr>
          <w:i/>
          <w:sz w:val="22"/>
        </w:rPr>
        <w:t xml:space="preserve">ist </w:t>
      </w:r>
      <w:r w:rsidRPr="00E83F36">
        <w:rPr>
          <w:i/>
          <w:sz w:val="22"/>
        </w:rPr>
        <w:t>Grundschullehrerin</w:t>
      </w:r>
      <w:r w:rsidR="00BE05B8" w:rsidRPr="00E83F36">
        <w:rPr>
          <w:i/>
          <w:sz w:val="22"/>
        </w:rPr>
        <w:t>. Seit</w:t>
      </w:r>
      <w:r w:rsidRPr="00E83F36">
        <w:rPr>
          <w:i/>
          <w:sz w:val="22"/>
        </w:rPr>
        <w:t xml:space="preserve"> 2008 </w:t>
      </w:r>
      <w:r w:rsidR="00BE05B8" w:rsidRPr="00E83F36">
        <w:rPr>
          <w:i/>
          <w:sz w:val="22"/>
        </w:rPr>
        <w:t xml:space="preserve">arbeitet sie </w:t>
      </w:r>
      <w:r w:rsidRPr="00E83F36">
        <w:rPr>
          <w:i/>
          <w:sz w:val="22"/>
        </w:rPr>
        <w:t xml:space="preserve">als freiberufliche Dozentin für Deutsch als Zweitsprache und </w:t>
      </w:r>
      <w:r w:rsidR="00BE05B8" w:rsidRPr="00E83F36">
        <w:rPr>
          <w:i/>
          <w:sz w:val="22"/>
        </w:rPr>
        <w:t xml:space="preserve">für </w:t>
      </w:r>
      <w:r w:rsidRPr="00E83F36">
        <w:rPr>
          <w:i/>
          <w:sz w:val="22"/>
        </w:rPr>
        <w:t xml:space="preserve">Alphabetisierung. </w:t>
      </w:r>
      <w:r w:rsidR="00BE05B8" w:rsidRPr="00E83F36">
        <w:rPr>
          <w:i/>
          <w:sz w:val="22"/>
        </w:rPr>
        <w:t xml:space="preserve">Sie ist Prüferin für das Sprachzertifikat B1, </w:t>
      </w:r>
      <w:r w:rsidRPr="00E83F36">
        <w:rPr>
          <w:i/>
          <w:sz w:val="22"/>
        </w:rPr>
        <w:t xml:space="preserve">Trainerin </w:t>
      </w:r>
      <w:r w:rsidR="00BE05B8" w:rsidRPr="00E83F36">
        <w:rPr>
          <w:i/>
          <w:sz w:val="22"/>
        </w:rPr>
        <w:t>in der Arbeitsorientierten</w:t>
      </w:r>
      <w:r w:rsidRPr="00E83F36">
        <w:rPr>
          <w:i/>
          <w:sz w:val="22"/>
        </w:rPr>
        <w:t xml:space="preserve"> Grundbildung</w:t>
      </w:r>
      <w:r w:rsidR="00BE05B8" w:rsidRPr="00E83F36">
        <w:rPr>
          <w:i/>
          <w:sz w:val="22"/>
        </w:rPr>
        <w:t xml:space="preserve"> (</w:t>
      </w:r>
      <w:proofErr w:type="spellStart"/>
      <w:r w:rsidR="00BE05B8" w:rsidRPr="00E83F36">
        <w:rPr>
          <w:i/>
          <w:sz w:val="22"/>
        </w:rPr>
        <w:t>AoG</w:t>
      </w:r>
      <w:proofErr w:type="spellEnd"/>
      <w:r w:rsidR="00BE05B8" w:rsidRPr="00E83F36">
        <w:rPr>
          <w:i/>
          <w:sz w:val="22"/>
        </w:rPr>
        <w:t xml:space="preserve">) und Gründungsmitglied des </w:t>
      </w:r>
      <w:proofErr w:type="spellStart"/>
      <w:r w:rsidR="001304ED" w:rsidRPr="00E83F36">
        <w:rPr>
          <w:i/>
          <w:sz w:val="22"/>
        </w:rPr>
        <w:t>AoG</w:t>
      </w:r>
      <w:proofErr w:type="spellEnd"/>
      <w:r w:rsidR="001304ED" w:rsidRPr="00E83F36">
        <w:rPr>
          <w:i/>
          <w:sz w:val="22"/>
        </w:rPr>
        <w:t>-Netz-NRW</w:t>
      </w:r>
      <w:r w:rsidR="00BE05B8" w:rsidRPr="00E83F36">
        <w:rPr>
          <w:i/>
          <w:sz w:val="22"/>
        </w:rPr>
        <w:t xml:space="preserve"> (www.aog-nrw.de)</w:t>
      </w:r>
      <w:r w:rsidR="003A4FE4" w:rsidRPr="00E83F36">
        <w:rPr>
          <w:i/>
          <w:sz w:val="22"/>
        </w:rPr>
        <w:t xml:space="preserve">. </w:t>
      </w:r>
      <w:r w:rsidR="001304ED" w:rsidRPr="00E83F36">
        <w:rPr>
          <w:i/>
          <w:sz w:val="22"/>
        </w:rPr>
        <w:t>Seit 2015</w:t>
      </w:r>
      <w:r w:rsidRPr="00E83F36">
        <w:rPr>
          <w:i/>
          <w:sz w:val="22"/>
        </w:rPr>
        <w:t xml:space="preserve"> ist </w:t>
      </w:r>
      <w:r w:rsidR="001304ED" w:rsidRPr="00E83F36">
        <w:rPr>
          <w:i/>
          <w:sz w:val="22"/>
        </w:rPr>
        <w:t xml:space="preserve">sie </w:t>
      </w:r>
      <w:r w:rsidR="00BE05B8" w:rsidRPr="00E83F36">
        <w:rPr>
          <w:i/>
          <w:sz w:val="22"/>
        </w:rPr>
        <w:t xml:space="preserve">als </w:t>
      </w:r>
      <w:r w:rsidR="001304ED" w:rsidRPr="00E83F36">
        <w:rPr>
          <w:i/>
          <w:sz w:val="22"/>
        </w:rPr>
        <w:t xml:space="preserve">wissenschaftliche Mitarbeiterin im </w:t>
      </w:r>
      <w:proofErr w:type="spellStart"/>
      <w:r w:rsidR="001304ED" w:rsidRPr="00E83F36">
        <w:rPr>
          <w:i/>
          <w:sz w:val="22"/>
        </w:rPr>
        <w:t>bbb</w:t>
      </w:r>
      <w:proofErr w:type="spellEnd"/>
      <w:r w:rsidR="001304ED" w:rsidRPr="00E83F36">
        <w:rPr>
          <w:i/>
          <w:sz w:val="22"/>
        </w:rPr>
        <w:t xml:space="preserve"> Büro für berufliche Bildungsplanung zuständig für </w:t>
      </w:r>
      <w:r w:rsidR="00BE05B8" w:rsidRPr="00E83F36">
        <w:rPr>
          <w:i/>
          <w:sz w:val="22"/>
        </w:rPr>
        <w:t>die Entwicklung nachhaltiger Strukturen für Arbeitsorientierte Grundb</w:t>
      </w:r>
      <w:r w:rsidR="00FE1437" w:rsidRPr="00E83F36">
        <w:rPr>
          <w:i/>
          <w:sz w:val="22"/>
        </w:rPr>
        <w:t>i</w:t>
      </w:r>
      <w:r w:rsidR="00BE05B8" w:rsidRPr="00E83F36">
        <w:rPr>
          <w:i/>
          <w:sz w:val="22"/>
        </w:rPr>
        <w:t xml:space="preserve">ldung in NRW </w:t>
      </w:r>
      <w:r w:rsidR="001304ED" w:rsidRPr="00E83F36">
        <w:rPr>
          <w:i/>
          <w:sz w:val="22"/>
        </w:rPr>
        <w:t>(</w:t>
      </w:r>
      <w:hyperlink r:id="rId12" w:history="1">
        <w:r w:rsidR="001304ED" w:rsidRPr="00E83F36">
          <w:rPr>
            <w:rStyle w:val="Hyperlink"/>
            <w:i/>
            <w:sz w:val="22"/>
          </w:rPr>
          <w:t>www.gruwe-nrw.de</w:t>
        </w:r>
      </w:hyperlink>
      <w:r w:rsidR="001304ED" w:rsidRPr="00E83F36">
        <w:rPr>
          <w:i/>
          <w:sz w:val="22"/>
        </w:rPr>
        <w:t>)</w:t>
      </w:r>
      <w:r w:rsidR="00BE05B8" w:rsidRPr="00E83F36">
        <w:rPr>
          <w:i/>
          <w:sz w:val="22"/>
        </w:rPr>
        <w:t>.</w:t>
      </w:r>
    </w:p>
    <w:p w:rsidR="00784D08" w:rsidRDefault="00B40786" w:rsidP="00F33177">
      <w:pPr>
        <w:spacing w:afterLines="200" w:line="360" w:lineRule="auto"/>
        <w:rPr>
          <w:rFonts w:ascii="Arial" w:hAnsi="Arial" w:cs="Arial"/>
          <w:sz w:val="24"/>
          <w:szCs w:val="24"/>
        </w:rPr>
      </w:pPr>
      <w:r>
        <w:rPr>
          <w:rFonts w:ascii="Arial" w:hAnsi="Arial" w:cs="Arial"/>
          <w:sz w:val="24"/>
          <w:szCs w:val="24"/>
        </w:rPr>
        <w:t xml:space="preserve">Foto: </w:t>
      </w:r>
      <w:r w:rsidR="00202E1B">
        <w:rPr>
          <w:rFonts w:ascii="Arial" w:hAnsi="Arial" w:cs="Arial"/>
          <w:sz w:val="24"/>
          <w:szCs w:val="24"/>
        </w:rPr>
        <w:t>CC BY-ND</w:t>
      </w:r>
      <w:r w:rsidR="00784D08">
        <w:rPr>
          <w:rFonts w:ascii="Arial" w:hAnsi="Arial" w:cs="Arial"/>
          <w:sz w:val="24"/>
          <w:szCs w:val="24"/>
        </w:rPr>
        <w:t xml:space="preserve"> Melanie Rudolph</w:t>
      </w:r>
    </w:p>
    <w:p w:rsidR="007E513D" w:rsidRPr="007E513D" w:rsidRDefault="00E83F36" w:rsidP="00382A61">
      <w:pPr>
        <w:spacing w:afterLines="200" w:line="360" w:lineRule="auto"/>
        <w:rPr>
          <w:rFonts w:ascii="Arial" w:hAnsi="Arial" w:cs="Arial"/>
          <w:i/>
          <w:sz w:val="24"/>
          <w:szCs w:val="24"/>
        </w:rPr>
      </w:pPr>
      <w:r>
        <w:rPr>
          <w:rFonts w:ascii="Arial" w:hAnsi="Arial" w:cs="Arial"/>
          <w:i/>
          <w:sz w:val="24"/>
          <w:szCs w:val="24"/>
        </w:rPr>
        <w:t>CC BY-</w:t>
      </w:r>
      <w:r w:rsidR="00B40786">
        <w:rPr>
          <w:rFonts w:ascii="Arial" w:hAnsi="Arial" w:cs="Arial"/>
          <w:i/>
          <w:sz w:val="24"/>
          <w:szCs w:val="24"/>
        </w:rPr>
        <w:t>SA 3.0</w:t>
      </w:r>
      <w:r>
        <w:rPr>
          <w:rFonts w:ascii="Arial" w:hAnsi="Arial" w:cs="Arial"/>
          <w:i/>
          <w:sz w:val="24"/>
          <w:szCs w:val="24"/>
        </w:rPr>
        <w:t xml:space="preserve"> DE </w:t>
      </w:r>
      <w:r w:rsidR="00B40786">
        <w:rPr>
          <w:rFonts w:ascii="Arial" w:hAnsi="Arial" w:cs="Arial"/>
          <w:i/>
          <w:sz w:val="24"/>
          <w:szCs w:val="24"/>
        </w:rPr>
        <w:t xml:space="preserve"> </w:t>
      </w:r>
      <w:proofErr w:type="spellStart"/>
      <w:r w:rsidR="00B40786">
        <w:rPr>
          <w:rFonts w:ascii="Arial" w:hAnsi="Arial" w:cs="Arial"/>
          <w:i/>
          <w:sz w:val="24"/>
          <w:szCs w:val="24"/>
        </w:rPr>
        <w:t>by</w:t>
      </w:r>
      <w:proofErr w:type="spellEnd"/>
      <w:r w:rsidR="00B40786">
        <w:rPr>
          <w:rFonts w:ascii="Arial" w:hAnsi="Arial" w:cs="Arial"/>
          <w:i/>
          <w:sz w:val="24"/>
          <w:szCs w:val="24"/>
        </w:rPr>
        <w:t xml:space="preserve"> </w:t>
      </w:r>
      <w:r w:rsidRPr="00E83F36">
        <w:rPr>
          <w:rFonts w:ascii="Arial" w:hAnsi="Arial" w:cs="Arial"/>
          <w:b/>
          <w:i/>
          <w:sz w:val="24"/>
          <w:szCs w:val="24"/>
        </w:rPr>
        <w:t>Ellen Schmidt</w:t>
      </w:r>
      <w:r>
        <w:rPr>
          <w:rFonts w:ascii="Arial" w:hAnsi="Arial" w:cs="Arial"/>
          <w:i/>
          <w:sz w:val="24"/>
          <w:szCs w:val="24"/>
        </w:rPr>
        <w:t xml:space="preserve"> </w:t>
      </w:r>
      <w:r w:rsidR="00B40786">
        <w:rPr>
          <w:rFonts w:ascii="Arial" w:hAnsi="Arial" w:cs="Arial"/>
          <w:i/>
          <w:sz w:val="24"/>
          <w:szCs w:val="24"/>
        </w:rPr>
        <w:t>für wb-web</w:t>
      </w:r>
    </w:p>
    <w:sectPr w:rsidR="007E513D" w:rsidRPr="007E513D"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B0" w:rsidRDefault="006258B0" w:rsidP="00014AE4">
      <w:pPr>
        <w:spacing w:after="0" w:line="240" w:lineRule="auto"/>
      </w:pPr>
      <w:r>
        <w:separator/>
      </w:r>
    </w:p>
  </w:endnote>
  <w:endnote w:type="continuationSeparator" w:id="0">
    <w:p w:rsidR="006258B0" w:rsidRDefault="006258B0"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69" w:rsidRDefault="00781A6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69" w:rsidRDefault="00781A69" w:rsidP="00781A6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p>
  <w:p w:rsidR="00781A69" w:rsidRDefault="00781A69" w:rsidP="00781A69">
    <w:pPr>
      <w:autoSpaceDE w:val="0"/>
      <w:autoSpaceDN w:val="0"/>
      <w:adjustRightInd w:val="0"/>
      <w:spacing w:after="0" w:line="240" w:lineRule="auto"/>
      <w:rPr>
        <w:rFonts w:ascii="DINPro" w:hAnsi="DINPro" w:cs="DINPro"/>
        <w:color w:val="333333"/>
        <w:sz w:val="16"/>
        <w:szCs w:val="16"/>
      </w:rPr>
    </w:pPr>
  </w:p>
  <w:p w:rsidR="00781A69" w:rsidRDefault="00781A69" w:rsidP="00781A69">
    <w:pPr>
      <w:autoSpaceDE w:val="0"/>
      <w:autoSpaceDN w:val="0"/>
      <w:adjustRightInd w:val="0"/>
      <w:spacing w:after="0" w:line="240" w:lineRule="auto"/>
      <w:rPr>
        <w:rFonts w:ascii="DINPro" w:hAnsi="DINPro" w:cs="DINPro"/>
        <w:color w:val="333333"/>
        <w:sz w:val="16"/>
        <w:szCs w:val="16"/>
      </w:rPr>
    </w:pPr>
  </w:p>
  <w:p w:rsidR="00202E1B" w:rsidRPr="00781A69" w:rsidRDefault="00781A69" w:rsidP="00781A6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69" w:rsidRDefault="00781A6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B0" w:rsidRDefault="006258B0" w:rsidP="00014AE4">
      <w:pPr>
        <w:spacing w:after="0" w:line="240" w:lineRule="auto"/>
      </w:pPr>
      <w:r>
        <w:separator/>
      </w:r>
    </w:p>
  </w:footnote>
  <w:footnote w:type="continuationSeparator" w:id="0">
    <w:p w:rsidR="006258B0" w:rsidRDefault="006258B0"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69" w:rsidRDefault="00781A6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1B" w:rsidRDefault="00202E1B">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382A61" w:rsidRPr="00382A61">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8193" type="#_x0000_t202" style="position:absolute;margin-left:.5pt;margin-top:17pt;width:60.75pt;height:29.8pt;z-index:251661312;visibility:visible;mso-height-percent:200;mso-wrap-distance-top:3.6pt;mso-wrap-distance-bottom:3.6pt;mso-position-horizontal-relative:right-margin-area;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XIAIAABwEAAAOAAAAZHJzL2Uyb0RvYy54bWysU9tuGyEQfa/Uf0C812tv7dhZeR2lTl1V&#10;Si9S0g9ggfWiAkMBezf9+g6s41jpW1UeEMPMHM6cGdY3g9HkKH1QYGs6m0wpkZaDUHZf0x+Pu3cr&#10;SkJkVjANVtb0SQZ6s3n7Zt27SpbQgRbSEwSxoepdTbsYXVUUgXfSsDABJy06W/CGRTT9vhCe9Yhu&#10;dFFOp1dFD144D1yGgLd3o5NuMn7bSh6/tW2QkeiaIreYd5/3Ju3FZs2qvWeuU/xEg/0DC8OUxUfP&#10;UHcsMnLw6i8oo7iHAG2ccDAFtK3iMteA1cymr6p56JiTuRYUJ7izTOH/wfKvx++eKFHTcrakxDKD&#10;TXqUQ2ylFqRM+vQuVBj24DAwDh9gwD7nWoO7B/4zEAvbjtm9vPUe+k4ygfxmKbO4SB1xQgJp+i8g&#10;8Bl2iJCBhtabJB7KQRAd+/R07g1SIRwvl8vZolxQwtH1frmaX+XeFax6TnY+xE8SDEmHmnpsfQZn&#10;x/sQExlWPYektwJoJXZK62z4fbPVnhwZjskur8z/VZi2pK/pdeKRsiyk/DxBRkUcY61MTVfTtMbB&#10;SmJ8tCKHRKb0eEYm2p7USYKM0sShGTAwSdaAeEKdPIzjit8LDx3435T0OKo1Db8OzEtK9GeLWl/P&#10;5vM029mYL5YlGv7S01x6mOUIVdNIyXjcxvwfsg7uFnuyU1mvFyYnrjiCWcbTd0kzfmnnqJdPvfkD&#10;AAD//wMAUEsDBBQABgAIAAAAIQDuYMqB3AAAAAcBAAAPAAAAZHJzL2Rvd25yZXYueG1sTI/BTsMw&#10;EETvSPyDtUjcqENKKwhxqoqKCwckChIc3XgTR9jryHbT8PdsT3AajWY187bezN6JCWMaAim4XRQg&#10;kNpgBuoVfLw/39yDSFmT0S4QKvjBBJvm8qLWlQknesNpn3vBJZQqrcDmPFZSptai12kRRiTOuhC9&#10;zmxjL03UJy73TpZFsZZeD8QLVo/4ZLH93h+9gk9vB7OLr1+dcdPupduuxjmOSl1fzdtHEBnn/HcM&#10;Z3xGh4aZDuFIJgnHnj/JCpZ3rOe4LFcgDgoelmuQTS3/8ze/AAAA//8DAFBLAQItABQABgAIAAAA&#10;IQC2gziS/gAAAOEBAAATAAAAAAAAAAAAAAAAAAAAAABbQ29udGVudF9UeXBlc10ueG1sUEsBAi0A&#10;FAAGAAgAAAAhADj9If/WAAAAlAEAAAsAAAAAAAAAAAAAAAAALwEAAF9yZWxzLy5yZWxzUEsBAi0A&#10;FAAGAAgAAAAhAGl4iRcgAgAAHAQAAA4AAAAAAAAAAAAAAAAALgIAAGRycy9lMm9Eb2MueG1sUEsB&#10;Ai0AFAAGAAgAAAAhAO5gyoHcAAAABwEAAA8AAAAAAAAAAAAAAAAAegQAAGRycy9kb3ducmV2Lnht&#10;bFBLBQYAAAAABAAEAPMAAACDBQAAAAA=&#10;" stroked="f">
          <v:textbox style="mso-fit-shape-to-text:t">
            <w:txbxContent>
              <w:p w:rsidR="00202E1B" w:rsidRPr="00AC2223" w:rsidRDefault="00202E1B"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69" w:rsidRDefault="00781A6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527C57"/>
    <w:rsid w:val="00014AE4"/>
    <w:rsid w:val="00067795"/>
    <w:rsid w:val="00093B1E"/>
    <w:rsid w:val="000A44F1"/>
    <w:rsid w:val="000C6BAB"/>
    <w:rsid w:val="000E4BEB"/>
    <w:rsid w:val="000E5A0E"/>
    <w:rsid w:val="001304ED"/>
    <w:rsid w:val="001709C7"/>
    <w:rsid w:val="0017476E"/>
    <w:rsid w:val="001D4F68"/>
    <w:rsid w:val="00202E1B"/>
    <w:rsid w:val="00206FAA"/>
    <w:rsid w:val="0022296F"/>
    <w:rsid w:val="002B4DB8"/>
    <w:rsid w:val="003143F4"/>
    <w:rsid w:val="00333725"/>
    <w:rsid w:val="00351FF0"/>
    <w:rsid w:val="00382A61"/>
    <w:rsid w:val="003A4FE4"/>
    <w:rsid w:val="0044465C"/>
    <w:rsid w:val="0048036C"/>
    <w:rsid w:val="004A33CC"/>
    <w:rsid w:val="004A35D4"/>
    <w:rsid w:val="004D2E91"/>
    <w:rsid w:val="0050308E"/>
    <w:rsid w:val="00506977"/>
    <w:rsid w:val="00527C57"/>
    <w:rsid w:val="00574BEB"/>
    <w:rsid w:val="0059423B"/>
    <w:rsid w:val="005B2946"/>
    <w:rsid w:val="005C0361"/>
    <w:rsid w:val="006027BA"/>
    <w:rsid w:val="0061648F"/>
    <w:rsid w:val="00621195"/>
    <w:rsid w:val="006246A2"/>
    <w:rsid w:val="006258B0"/>
    <w:rsid w:val="00635D7A"/>
    <w:rsid w:val="00652C8B"/>
    <w:rsid w:val="00657438"/>
    <w:rsid w:val="0067451F"/>
    <w:rsid w:val="006B70A5"/>
    <w:rsid w:val="006D5D2F"/>
    <w:rsid w:val="00706936"/>
    <w:rsid w:val="00723B4B"/>
    <w:rsid w:val="0073677B"/>
    <w:rsid w:val="00745EE5"/>
    <w:rsid w:val="0074684B"/>
    <w:rsid w:val="00781A69"/>
    <w:rsid w:val="00784D08"/>
    <w:rsid w:val="007930AE"/>
    <w:rsid w:val="007C1202"/>
    <w:rsid w:val="007E513D"/>
    <w:rsid w:val="00862F3E"/>
    <w:rsid w:val="008C1D48"/>
    <w:rsid w:val="008D3C13"/>
    <w:rsid w:val="008E118D"/>
    <w:rsid w:val="00913C77"/>
    <w:rsid w:val="00951080"/>
    <w:rsid w:val="0095483E"/>
    <w:rsid w:val="00994672"/>
    <w:rsid w:val="00A55D16"/>
    <w:rsid w:val="00A651A5"/>
    <w:rsid w:val="00A7652F"/>
    <w:rsid w:val="00AC2223"/>
    <w:rsid w:val="00AE58C6"/>
    <w:rsid w:val="00B01655"/>
    <w:rsid w:val="00B11ED0"/>
    <w:rsid w:val="00B27E74"/>
    <w:rsid w:val="00B40786"/>
    <w:rsid w:val="00B70DAA"/>
    <w:rsid w:val="00B71ADB"/>
    <w:rsid w:val="00BC2391"/>
    <w:rsid w:val="00BD2466"/>
    <w:rsid w:val="00BE05B8"/>
    <w:rsid w:val="00C07190"/>
    <w:rsid w:val="00C3075E"/>
    <w:rsid w:val="00C675B9"/>
    <w:rsid w:val="00C7305F"/>
    <w:rsid w:val="00C8179F"/>
    <w:rsid w:val="00C93D17"/>
    <w:rsid w:val="00CA070A"/>
    <w:rsid w:val="00D17A67"/>
    <w:rsid w:val="00D65808"/>
    <w:rsid w:val="00D859B0"/>
    <w:rsid w:val="00DB4FF9"/>
    <w:rsid w:val="00E056E0"/>
    <w:rsid w:val="00E22AA7"/>
    <w:rsid w:val="00E30C7D"/>
    <w:rsid w:val="00E53294"/>
    <w:rsid w:val="00E5546C"/>
    <w:rsid w:val="00E678F7"/>
    <w:rsid w:val="00E83F36"/>
    <w:rsid w:val="00E84DD0"/>
    <w:rsid w:val="00EC7BB4"/>
    <w:rsid w:val="00ED0DBD"/>
    <w:rsid w:val="00ED65AA"/>
    <w:rsid w:val="00F33177"/>
    <w:rsid w:val="00F70945"/>
    <w:rsid w:val="00F822AC"/>
    <w:rsid w:val="00FB3DA8"/>
    <w:rsid w:val="00FC3176"/>
    <w:rsid w:val="00FD3A72"/>
    <w:rsid w:val="00FD4313"/>
    <w:rsid w:val="00FE143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gitternetz">
    <w:name w:val="Table Grid"/>
    <w:basedOn w:val="NormaleTabelle"/>
    <w:uiPriority w:val="59"/>
    <w:rsid w:val="0067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E30C7D"/>
    <w:rPr>
      <w:color w:val="0000FF" w:themeColor="hyperlink"/>
      <w:u w:val="single"/>
    </w:rPr>
  </w:style>
  <w:style w:type="character" w:styleId="BesuchterHyperlink">
    <w:name w:val="FollowedHyperlink"/>
    <w:basedOn w:val="Absatz-Standardschriftart"/>
    <w:uiPriority w:val="99"/>
    <w:semiHidden/>
    <w:unhideWhenUsed/>
    <w:rsid w:val="00E30C7D"/>
    <w:rPr>
      <w:color w:val="800080" w:themeColor="followedHyperlink"/>
      <w:u w:val="single"/>
    </w:rPr>
  </w:style>
  <w:style w:type="character" w:styleId="Kommentarzeichen">
    <w:name w:val="annotation reference"/>
    <w:basedOn w:val="Absatz-Standardschriftart"/>
    <w:uiPriority w:val="99"/>
    <w:semiHidden/>
    <w:unhideWhenUsed/>
    <w:rsid w:val="00657438"/>
    <w:rPr>
      <w:sz w:val="16"/>
      <w:szCs w:val="16"/>
    </w:rPr>
  </w:style>
  <w:style w:type="paragraph" w:styleId="Kommentartext">
    <w:name w:val="annotation text"/>
    <w:basedOn w:val="Standard"/>
    <w:link w:val="KommentartextZchn"/>
    <w:uiPriority w:val="99"/>
    <w:semiHidden/>
    <w:unhideWhenUsed/>
    <w:rsid w:val="006574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7438"/>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657438"/>
    <w:rPr>
      <w:b/>
      <w:bCs/>
    </w:rPr>
  </w:style>
  <w:style w:type="character" w:customStyle="1" w:styleId="KommentarthemaZchn">
    <w:name w:val="Kommentarthema Zchn"/>
    <w:basedOn w:val="KommentartextZchn"/>
    <w:link w:val="Kommentarthema"/>
    <w:uiPriority w:val="99"/>
    <w:semiHidden/>
    <w:rsid w:val="00657438"/>
    <w:rPr>
      <w:rFonts w:ascii="Calibri" w:eastAsia="Calibri" w:hAnsi="Calibri" w:cs="Calibri"/>
      <w:b/>
      <w:bCs/>
      <w:color w:val="000000"/>
      <w:sz w:val="20"/>
      <w:szCs w:val="20"/>
      <w:u w:color="000000"/>
      <w:bdr w:val="nil"/>
      <w:lang w:eastAsia="de-DE"/>
    </w:rPr>
  </w:style>
  <w:style w:type="character" w:styleId="Fett">
    <w:name w:val="Strong"/>
    <w:basedOn w:val="Absatz-Standardschriftart"/>
    <w:uiPriority w:val="22"/>
    <w:qFormat/>
    <w:rsid w:val="00657438"/>
    <w:rPr>
      <w:b/>
      <w:bCs/>
    </w:rPr>
  </w:style>
  <w:style w:type="paragraph" w:styleId="berarbeitung">
    <w:name w:val="Revision"/>
    <w:hidden/>
    <w:uiPriority w:val="99"/>
    <w:semiHidden/>
    <w:rsid w:val="00BD2466"/>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r="http://schemas.openxmlformats.org/officeDocument/2006/relationships" xmlns:w="http://schemas.openxmlformats.org/wordprocessingml/2006/main">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0261805">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we-nrw.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8248-F69F-4D9F-BE35-A67C5F50B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7F3756-8CA2-4257-B953-47C33B4A8305}">
  <ds:schemaRefs>
    <ds:schemaRef ds:uri="http://schemas.microsoft.com/sharepoint/v3/contenttype/forms"/>
  </ds:schemaRefs>
</ds:datastoreItem>
</file>

<file path=customXml/itemProps3.xml><?xml version="1.0" encoding="utf-8"?>
<ds:datastoreItem xmlns:ds="http://schemas.openxmlformats.org/officeDocument/2006/customXml" ds:itemID="{47DEC49D-B997-4E99-A3F6-C77430B693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E3818-A2DF-4A5B-8852-5D90D42E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Guido</cp:lastModifiedBy>
  <cp:revision>8</cp:revision>
  <cp:lastPrinted>2016-05-13T08:47:00Z</cp:lastPrinted>
  <dcterms:created xsi:type="dcterms:W3CDTF">2016-05-06T10:21:00Z</dcterms:created>
  <dcterms:modified xsi:type="dcterms:W3CDTF">2016-05-13T08:47:00Z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