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514BA3" w14:textId="77777777" w:rsidR="00D109B2" w:rsidRDefault="00D109B2" w:rsidP="00D109B2">
      <w:pPr>
        <w:pStyle w:val="Materialtyp1"/>
      </w:pPr>
      <w:r>
        <w:t>Handlungsanleitung</w:t>
      </w:r>
    </w:p>
    <w:p w14:paraId="0ACF6D2E" w14:textId="77777777" w:rsidR="00D109B2" w:rsidRDefault="00D109B2" w:rsidP="00D109B2">
      <w:pPr>
        <w:pStyle w:val="berschriftM1"/>
      </w:pPr>
      <w:proofErr w:type="spellStart"/>
      <w:r>
        <w:t>Kärtchenabfrage</w:t>
      </w:r>
      <w:proofErr w:type="spellEnd"/>
      <w:r>
        <w:t xml:space="preserve"> zur Reflexion und Wissenssicherung</w:t>
      </w:r>
    </w:p>
    <w:p w14:paraId="529C43B1" w14:textId="77777777" w:rsidR="00D109B2" w:rsidRDefault="00D109B2" w:rsidP="00D109B2">
      <w:pPr>
        <w:rPr>
          <w:rFonts w:ascii="Arial" w:hAnsi="Arial" w:cs="Arial"/>
          <w:bCs/>
        </w:rPr>
      </w:pPr>
      <w:r>
        <w:rPr>
          <w:rFonts w:ascii="Arial" w:hAnsi="Arial" w:cs="Arial"/>
          <w:bCs/>
        </w:rPr>
        <w:t xml:space="preserve">Hat man in einem Seminar bereits fachliche Inhalte vermittelt, dient diese Methode dem Einstieg z.B. am nächsten Tag. So kann man prüfen, ob das Wissen aufgenommen wurde. Als Lehrende bekommt man einen Überblick darüber, was die Teilnehmenden schon verstanden haben, wo ggf. noch Lücken sind. Die Teilnehmenden bewegen sich im Raum, tauschen sich aus und erkennen Wissenslücken, die sie hier oft schon ganz informell füllen können. Jeder muss mitsortieren, so werden alle Teilnehmenden aktiv. </w:t>
      </w:r>
    </w:p>
    <w:p w14:paraId="0676E89A" w14:textId="77777777" w:rsidR="00FC215B" w:rsidRDefault="00FC215B" w:rsidP="00D109B2">
      <w:pPr>
        <w:rPr>
          <w:rFonts w:ascii="Arial" w:hAnsi="Arial" w:cs="Arial"/>
          <w:bCs/>
        </w:rPr>
      </w:pPr>
    </w:p>
    <w:p w14:paraId="4FDDD02A" w14:textId="5DFE790E" w:rsidR="00D109B2" w:rsidRDefault="00D109B2" w:rsidP="00D109B2">
      <w:pPr>
        <w:rPr>
          <w:rFonts w:ascii="Arial" w:hAnsi="Arial" w:cs="Arial"/>
          <w:bCs/>
        </w:rPr>
      </w:pPr>
      <w:r>
        <w:rPr>
          <w:rFonts w:ascii="Arial" w:hAnsi="Arial" w:cs="Arial"/>
          <w:bCs/>
        </w:rPr>
        <w:t>Besonders gut eignet sich die Methode, um Prozesse und Abläufe zu reflektieren.</w:t>
      </w:r>
    </w:p>
    <w:p w14:paraId="0B87C68F" w14:textId="77777777" w:rsidR="00D109B2" w:rsidRDefault="00D109B2" w:rsidP="00D109B2">
      <w:pPr>
        <w:rPr>
          <w:rFonts w:ascii="Arial" w:hAnsi="Arial" w:cs="Arial"/>
          <w:bCs/>
          <w:i/>
        </w:rPr>
      </w:pPr>
    </w:p>
    <w:p w14:paraId="72D9139E" w14:textId="77777777" w:rsidR="00D109B2" w:rsidRDefault="00D109B2" w:rsidP="00D109B2">
      <w:pPr>
        <w:pBdr>
          <w:top w:val="single" w:sz="4" w:space="1" w:color="auto"/>
          <w:left w:val="single" w:sz="4" w:space="0" w:color="auto"/>
          <w:bottom w:val="single" w:sz="4" w:space="1" w:color="auto"/>
          <w:right w:val="single" w:sz="4" w:space="4" w:color="auto"/>
        </w:pBdr>
        <w:rPr>
          <w:rFonts w:ascii="Arial" w:hAnsi="Arial" w:cs="Arial"/>
          <w:bCs/>
        </w:rPr>
      </w:pPr>
      <w:r>
        <w:rPr>
          <w:rFonts w:ascii="Arial" w:hAnsi="Arial" w:cs="Arial"/>
          <w:b/>
          <w:bCs/>
        </w:rPr>
        <w:t>Ziel</w:t>
      </w:r>
      <w:r>
        <w:rPr>
          <w:rFonts w:ascii="Arial" w:eastAsia="Times New Roman" w:hAnsi="Arial" w:cs="Arial"/>
          <w:b/>
          <w:bCs/>
        </w:rPr>
        <w:t xml:space="preserve">: </w:t>
      </w:r>
      <w:r>
        <w:rPr>
          <w:rFonts w:ascii="Arial" w:hAnsi="Arial" w:cs="Arial"/>
          <w:bCs/>
        </w:rPr>
        <w:t>Fachwissen wiederholen, Lernstand abfragen, Bedarfe identifizieren, auch stille Teilnehmende zu Wort kommen lassen</w:t>
      </w:r>
    </w:p>
    <w:p w14:paraId="0CD29308" w14:textId="77777777" w:rsidR="00D109B2" w:rsidRDefault="00D109B2" w:rsidP="00D109B2">
      <w:pPr>
        <w:pBdr>
          <w:top w:val="single" w:sz="4" w:space="1" w:color="auto"/>
          <w:left w:val="single" w:sz="4" w:space="0" w:color="auto"/>
          <w:bottom w:val="single" w:sz="4" w:space="1" w:color="auto"/>
          <w:right w:val="single" w:sz="4" w:space="4" w:color="auto"/>
        </w:pBdr>
        <w:rPr>
          <w:rFonts w:ascii="Arial" w:hAnsi="Arial" w:cs="Arial"/>
          <w:bCs/>
        </w:rPr>
      </w:pPr>
      <w:r>
        <w:rPr>
          <w:rFonts w:ascii="Arial" w:eastAsia="Times New Roman" w:hAnsi="Arial" w:cs="Arial"/>
          <w:b/>
          <w:bCs/>
        </w:rPr>
        <w:t xml:space="preserve">Benötigtes Material: </w:t>
      </w:r>
      <w:r>
        <w:rPr>
          <w:rFonts w:ascii="Arial" w:hAnsi="Arial" w:cs="Arial"/>
          <w:bCs/>
        </w:rPr>
        <w:t>Filzstifte und Metaplankarten</w:t>
      </w:r>
    </w:p>
    <w:p w14:paraId="055F4C7D" w14:textId="77777777" w:rsidR="00D109B2" w:rsidRDefault="00D109B2" w:rsidP="00D109B2">
      <w:pPr>
        <w:pBdr>
          <w:top w:val="single" w:sz="4" w:space="1" w:color="auto"/>
          <w:left w:val="single" w:sz="4" w:space="0" w:color="auto"/>
          <w:bottom w:val="single" w:sz="4" w:space="1" w:color="auto"/>
          <w:right w:val="single" w:sz="4" w:space="4" w:color="auto"/>
        </w:pBdr>
        <w:rPr>
          <w:rFonts w:ascii="Arial" w:hAnsi="Arial" w:cs="Arial"/>
          <w:bCs/>
        </w:rPr>
      </w:pPr>
      <w:r>
        <w:rPr>
          <w:rFonts w:ascii="Arial" w:eastAsia="Times New Roman" w:hAnsi="Arial" w:cs="Arial"/>
          <w:b/>
          <w:bCs/>
        </w:rPr>
        <w:t xml:space="preserve">Dauer: </w:t>
      </w:r>
      <w:r>
        <w:rPr>
          <w:rFonts w:ascii="Arial" w:hAnsi="Arial" w:cs="Arial"/>
          <w:bCs/>
        </w:rPr>
        <w:t>ca. 20 – 40 Minuten, je nachdem wie viele Fragen im Plenum geklärt werden müssen.</w:t>
      </w:r>
    </w:p>
    <w:p w14:paraId="2999212B" w14:textId="77777777" w:rsidR="002B1FA1" w:rsidRDefault="002B1FA1" w:rsidP="00D109B2">
      <w:pPr>
        <w:rPr>
          <w:rFonts w:ascii="Arial" w:hAnsi="Arial" w:cs="Arial"/>
          <w:b/>
          <w:bCs/>
        </w:rPr>
      </w:pPr>
    </w:p>
    <w:p w14:paraId="3405FBD4" w14:textId="0ACB055B" w:rsidR="00D109B2" w:rsidRDefault="00D109B2" w:rsidP="00D109B2">
      <w:pPr>
        <w:rPr>
          <w:rFonts w:ascii="Arial" w:hAnsi="Arial" w:cs="Arial"/>
          <w:bCs/>
        </w:rPr>
      </w:pPr>
      <w:r>
        <w:rPr>
          <w:rFonts w:ascii="Arial" w:hAnsi="Arial" w:cs="Arial"/>
          <w:b/>
          <w:bCs/>
        </w:rPr>
        <w:t>Anleitung</w:t>
      </w:r>
    </w:p>
    <w:p w14:paraId="201A93BC" w14:textId="77777777" w:rsidR="002B1FA1" w:rsidRDefault="002B1FA1" w:rsidP="00D109B2">
      <w:pPr>
        <w:rPr>
          <w:rFonts w:ascii="Arial" w:hAnsi="Arial" w:cs="Arial"/>
          <w:bCs/>
        </w:rPr>
      </w:pPr>
    </w:p>
    <w:p w14:paraId="649AB221" w14:textId="729A2F6E" w:rsidR="00D109B2" w:rsidRDefault="00D109B2" w:rsidP="00D109B2">
      <w:pPr>
        <w:rPr>
          <w:rFonts w:ascii="Arial" w:hAnsi="Arial" w:cs="Arial"/>
          <w:bCs/>
        </w:rPr>
      </w:pPr>
      <w:r>
        <w:rPr>
          <w:rFonts w:ascii="Arial" w:hAnsi="Arial" w:cs="Arial"/>
          <w:bCs/>
        </w:rPr>
        <w:t xml:space="preserve">Alle Teilnehmenden erhalten einen kleinen Stapel Metplankarten und einen Filzstift. Die Lehrkraft stellt eine Frage – zum Beispiel: „Wir haben gestern/vorhin über das Thema </w:t>
      </w:r>
      <w:proofErr w:type="spellStart"/>
      <w:r>
        <w:rPr>
          <w:rFonts w:ascii="Arial" w:hAnsi="Arial" w:cs="Arial"/>
          <w:bCs/>
        </w:rPr>
        <w:t>xyz</w:t>
      </w:r>
      <w:proofErr w:type="spellEnd"/>
      <w:r>
        <w:rPr>
          <w:rFonts w:ascii="Arial" w:hAnsi="Arial" w:cs="Arial"/>
          <w:bCs/>
        </w:rPr>
        <w:t xml:space="preserve"> gesprochen. Erinnern Sie sich daran – und notieren Sie auf Ihre Karten, welche Stichworte Ihnen dazu einfallen? Wenn Sie daran denken, wie </w:t>
      </w:r>
      <w:proofErr w:type="spellStart"/>
      <w:r>
        <w:rPr>
          <w:rFonts w:ascii="Arial" w:hAnsi="Arial" w:cs="Arial"/>
          <w:bCs/>
        </w:rPr>
        <w:t>xyz</w:t>
      </w:r>
      <w:proofErr w:type="spellEnd"/>
      <w:r>
        <w:rPr>
          <w:rFonts w:ascii="Arial" w:hAnsi="Arial" w:cs="Arial"/>
          <w:bCs/>
        </w:rPr>
        <w:t xml:space="preserve"> funktioniert, was ist dann wichtig?“ </w:t>
      </w:r>
    </w:p>
    <w:p w14:paraId="35E9767D" w14:textId="77777777" w:rsidR="00703BF8" w:rsidRDefault="00703BF8" w:rsidP="00D109B2">
      <w:pPr>
        <w:rPr>
          <w:rFonts w:ascii="Arial" w:hAnsi="Arial" w:cs="Arial"/>
          <w:bCs/>
        </w:rPr>
      </w:pPr>
    </w:p>
    <w:p w14:paraId="1DB08C15" w14:textId="6617B0E0" w:rsidR="00D109B2" w:rsidRDefault="00D109B2" w:rsidP="00D109B2">
      <w:pPr>
        <w:rPr>
          <w:rFonts w:ascii="Arial" w:hAnsi="Arial" w:cs="Arial"/>
          <w:bCs/>
        </w:rPr>
      </w:pPr>
      <w:r>
        <w:rPr>
          <w:rFonts w:ascii="Arial" w:hAnsi="Arial" w:cs="Arial"/>
          <w:bCs/>
        </w:rPr>
        <w:t xml:space="preserve">Die Teilnehmenden haben dann etwa fünf bis zehn Minuten Zeit, diese Dinge zu notieren. </w:t>
      </w:r>
    </w:p>
    <w:p w14:paraId="0F7E322F" w14:textId="77777777" w:rsidR="002B1FA1" w:rsidRDefault="002B1FA1" w:rsidP="00D109B2">
      <w:pPr>
        <w:rPr>
          <w:rFonts w:ascii="Arial" w:hAnsi="Arial" w:cs="Arial"/>
          <w:bCs/>
        </w:rPr>
      </w:pPr>
    </w:p>
    <w:p w14:paraId="18FAD148" w14:textId="36A2680B" w:rsidR="00D109B2" w:rsidRDefault="00D109B2" w:rsidP="00D109B2">
      <w:pPr>
        <w:rPr>
          <w:rFonts w:ascii="Arial" w:hAnsi="Arial" w:cs="Arial"/>
          <w:bCs/>
        </w:rPr>
      </w:pPr>
      <w:r>
        <w:rPr>
          <w:rFonts w:ascii="Arial" w:hAnsi="Arial" w:cs="Arial"/>
          <w:bCs/>
        </w:rPr>
        <w:t xml:space="preserve">Anschließend sollen die Karten geclustert werden. Das machen die Teilnehmenden alle zusammen, zum Beispiel auf dem Boden in der Mitte des Raumes (Tische in U-Form, Stuhlkreis). </w:t>
      </w:r>
    </w:p>
    <w:p w14:paraId="04306780" w14:textId="77777777" w:rsidR="002B1FA1" w:rsidRDefault="002B1FA1" w:rsidP="00D109B2">
      <w:pPr>
        <w:rPr>
          <w:rFonts w:ascii="Arial" w:hAnsi="Arial" w:cs="Arial"/>
          <w:bCs/>
        </w:rPr>
      </w:pPr>
    </w:p>
    <w:p w14:paraId="693B6DDA" w14:textId="7757F3C9" w:rsidR="00D109B2" w:rsidRDefault="00D109B2" w:rsidP="00D109B2">
      <w:pPr>
        <w:rPr>
          <w:rFonts w:ascii="Arial" w:hAnsi="Arial" w:cs="Arial"/>
          <w:bCs/>
        </w:rPr>
      </w:pPr>
      <w:r>
        <w:rPr>
          <w:rFonts w:ascii="Arial" w:hAnsi="Arial" w:cs="Arial"/>
          <w:bCs/>
        </w:rPr>
        <w:t xml:space="preserve">Bei 15 bis 20 Teilnehmenden entsteht jetzt sehr viel Bewegung. In dieser Phase sollte sich die Lehrkraft zurückhalten, denn jetzt beginnen unter den Teilnehmenden Gespräche, in denen die Erkenntnisse nochmals diskutiert oder Fragen geklärt werden. </w:t>
      </w:r>
    </w:p>
    <w:p w14:paraId="5F8C5642" w14:textId="77777777" w:rsidR="00703BF8" w:rsidRDefault="00703BF8" w:rsidP="00D109B2">
      <w:pPr>
        <w:rPr>
          <w:rFonts w:ascii="Arial" w:hAnsi="Arial" w:cs="Arial"/>
          <w:bCs/>
        </w:rPr>
      </w:pPr>
    </w:p>
    <w:p w14:paraId="27F234F7" w14:textId="58736F94" w:rsidR="00D109B2" w:rsidRDefault="00D109B2" w:rsidP="00D109B2">
      <w:pPr>
        <w:rPr>
          <w:rFonts w:ascii="Arial" w:hAnsi="Arial" w:cs="Arial"/>
          <w:bCs/>
        </w:rPr>
      </w:pPr>
      <w:r>
        <w:rPr>
          <w:rFonts w:ascii="Arial" w:hAnsi="Arial" w:cs="Arial"/>
          <w:bCs/>
        </w:rPr>
        <w:t xml:space="preserve">Vielleicht kommen dabei auch </w:t>
      </w:r>
      <w:proofErr w:type="gramStart"/>
      <w:r>
        <w:rPr>
          <w:rFonts w:ascii="Arial" w:hAnsi="Arial" w:cs="Arial"/>
          <w:bCs/>
        </w:rPr>
        <w:t>ganz neue</w:t>
      </w:r>
      <w:proofErr w:type="gramEnd"/>
      <w:r>
        <w:rPr>
          <w:rFonts w:ascii="Arial" w:hAnsi="Arial" w:cs="Arial"/>
          <w:bCs/>
        </w:rPr>
        <w:t xml:space="preserve"> Fragen auf.</w:t>
      </w:r>
    </w:p>
    <w:p w14:paraId="66019756" w14:textId="77777777" w:rsidR="00703BF8" w:rsidRDefault="00703BF8" w:rsidP="00D109B2">
      <w:pPr>
        <w:rPr>
          <w:rFonts w:ascii="Arial" w:hAnsi="Arial" w:cs="Arial"/>
          <w:bCs/>
        </w:rPr>
      </w:pPr>
    </w:p>
    <w:p w14:paraId="11E6A95F" w14:textId="023929B4" w:rsidR="00D109B2" w:rsidRDefault="00D109B2" w:rsidP="00D109B2">
      <w:pPr>
        <w:rPr>
          <w:rFonts w:ascii="Arial" w:hAnsi="Arial" w:cs="Arial"/>
          <w:bCs/>
        </w:rPr>
      </w:pPr>
      <w:r>
        <w:rPr>
          <w:rFonts w:ascii="Arial" w:hAnsi="Arial" w:cs="Arial"/>
          <w:bCs/>
        </w:rPr>
        <w:t xml:space="preserve">Die Aufgabe der Lehrkraft kann sein, die Ohren offenzuhalten und Stichworte zu notieren, um darauf anschließend einzugehen. Wenn alle Kärtchen ihren Platz gefunden haben, setzen sich die Teilnehmenden wieder hin und alle gehen die </w:t>
      </w:r>
      <w:r>
        <w:rPr>
          <w:rFonts w:ascii="Arial" w:hAnsi="Arial" w:cs="Arial"/>
          <w:bCs/>
        </w:rPr>
        <w:lastRenderedPageBreak/>
        <w:t xml:space="preserve">Karten gemeinsam durch. Gegebenenfalls muss man jetzt Fachliches nochmals erklären, weil es nicht verstanden wurde. </w:t>
      </w:r>
    </w:p>
    <w:p w14:paraId="1E9D21EB" w14:textId="77777777" w:rsidR="00703BF8" w:rsidRDefault="00703BF8" w:rsidP="00D109B2">
      <w:pPr>
        <w:pStyle w:val="Flietext"/>
        <w:rPr>
          <w:i/>
        </w:rPr>
      </w:pPr>
    </w:p>
    <w:p w14:paraId="58FC597B" w14:textId="01E7BB43" w:rsidR="00D109B2" w:rsidRDefault="00D109B2" w:rsidP="00D109B2">
      <w:pPr>
        <w:pStyle w:val="Flietext"/>
        <w:rPr>
          <w:i/>
        </w:rPr>
      </w:pPr>
      <w:r w:rsidRPr="000A6B73">
        <w:rPr>
          <w:i/>
        </w:rPr>
        <w:t xml:space="preserve">Lesen Sie dazu auf </w:t>
      </w:r>
      <w:hyperlink r:id="rId10" w:history="1">
        <w:r w:rsidRPr="000A6B73">
          <w:rPr>
            <w:rStyle w:val="Hyperlink"/>
            <w:i/>
            <w:szCs w:val="24"/>
          </w:rPr>
          <w:t>wb-web</w:t>
        </w:r>
      </w:hyperlink>
      <w:r w:rsidRPr="000A6B73">
        <w:rPr>
          <w:i/>
        </w:rPr>
        <w:t xml:space="preserve"> den Erfahrungsbericht „</w:t>
      </w:r>
      <w:proofErr w:type="spellStart"/>
      <w:r w:rsidRPr="000A6B73">
        <w:rPr>
          <w:i/>
        </w:rPr>
        <w:t>Kärtchenabfrage</w:t>
      </w:r>
      <w:proofErr w:type="spellEnd"/>
      <w:r w:rsidRPr="000A6B73">
        <w:rPr>
          <w:i/>
        </w:rPr>
        <w:t xml:space="preserve"> – praktischer Einsatz im Seminar“, der den Einsatz der Methode verdeutlicht.</w:t>
      </w:r>
    </w:p>
    <w:p w14:paraId="6401B7D2" w14:textId="77777777" w:rsidR="00D109B2" w:rsidRDefault="00D109B2" w:rsidP="00D109B2">
      <w:pPr>
        <w:pStyle w:val="Flietext"/>
        <w:rPr>
          <w:i/>
        </w:rPr>
      </w:pPr>
    </w:p>
    <w:p w14:paraId="30F5E1F6" w14:textId="30C95D50" w:rsidR="00D109B2" w:rsidRPr="00D9754C" w:rsidRDefault="00435E89" w:rsidP="00D109B2">
      <w:pPr>
        <w:rPr>
          <w:rFonts w:ascii="Arial" w:eastAsia="Arial" w:hAnsi="Arial" w:cs="Arial"/>
          <w:i/>
          <w:iCs/>
          <w:color w:val="FF0000"/>
          <w:lang w:val="en-US"/>
        </w:rPr>
      </w:pPr>
      <w:hyperlink r:id="rId11" w:history="1">
        <w:r w:rsidR="00D109B2" w:rsidRPr="00435E89">
          <w:rPr>
            <w:rStyle w:val="Hyperlink"/>
            <w:rFonts w:ascii="Arial"/>
            <w:i/>
            <w:iCs/>
            <w:lang w:val="en-US"/>
          </w:rPr>
          <w:t xml:space="preserve">CC BY-SA 3.0 </w:t>
        </w:r>
        <w:r w:rsidRPr="00435E89">
          <w:rPr>
            <w:rStyle w:val="Hyperlink"/>
            <w:rFonts w:ascii="Arial"/>
            <w:i/>
            <w:iCs/>
            <w:lang w:val="en-US"/>
          </w:rPr>
          <w:t>DE</w:t>
        </w:r>
      </w:hyperlink>
      <w:r>
        <w:rPr>
          <w:rFonts w:ascii="Arial"/>
          <w:i/>
          <w:iCs/>
          <w:lang w:val="en-US"/>
        </w:rPr>
        <w:t xml:space="preserve"> </w:t>
      </w:r>
      <w:r w:rsidR="00D109B2">
        <w:rPr>
          <w:rFonts w:ascii="Arial"/>
          <w:i/>
          <w:iCs/>
          <w:lang w:val="en-US"/>
        </w:rPr>
        <w:t xml:space="preserve">by </w:t>
      </w:r>
      <w:r w:rsidR="00D109B2">
        <w:rPr>
          <w:rFonts w:ascii="Arial"/>
          <w:b/>
          <w:i/>
          <w:iCs/>
          <w:lang w:val="en-US"/>
        </w:rPr>
        <w:t>Kathrin Quilling</w:t>
      </w:r>
      <w:r w:rsidR="00D109B2">
        <w:rPr>
          <w:rFonts w:ascii="Arial"/>
          <w:i/>
          <w:iCs/>
          <w:lang w:val="en-US"/>
        </w:rPr>
        <w:t xml:space="preserve"> </w:t>
      </w:r>
      <w:r w:rsidR="005A351F">
        <w:rPr>
          <w:rFonts w:ascii="Arial"/>
          <w:i/>
          <w:iCs/>
          <w:lang w:val="en-US"/>
        </w:rPr>
        <w:t xml:space="preserve">(2015) </w:t>
      </w:r>
      <w:r w:rsidR="00D109B2">
        <w:rPr>
          <w:rFonts w:ascii="Arial"/>
          <w:i/>
          <w:iCs/>
          <w:lang w:val="en-US"/>
        </w:rPr>
        <w:t>f</w:t>
      </w:r>
      <w:r w:rsidR="00D109B2">
        <w:rPr>
          <w:rFonts w:ascii="Arial"/>
          <w:i/>
          <w:iCs/>
          <w:lang w:val="en-US"/>
        </w:rPr>
        <w:t>ü</w:t>
      </w:r>
      <w:r w:rsidR="00D109B2">
        <w:rPr>
          <w:rFonts w:ascii="Arial"/>
          <w:i/>
          <w:iCs/>
          <w:lang w:val="en-US"/>
        </w:rPr>
        <w:t>r wb-we</w:t>
      </w:r>
      <w:r>
        <w:rPr>
          <w:rFonts w:ascii="Arial"/>
          <w:i/>
          <w:iCs/>
          <w:lang w:val="en-US"/>
        </w:rPr>
        <w:t xml:space="preserve">b, </w:t>
      </w:r>
      <w:proofErr w:type="spellStart"/>
      <w:r>
        <w:rPr>
          <w:rFonts w:ascii="Arial"/>
          <w:i/>
          <w:iCs/>
          <w:lang w:val="en-US"/>
        </w:rPr>
        <w:t>letzte</w:t>
      </w:r>
      <w:proofErr w:type="spellEnd"/>
      <w:r>
        <w:rPr>
          <w:rFonts w:ascii="Arial"/>
          <w:i/>
          <w:iCs/>
          <w:lang w:val="en-US"/>
        </w:rPr>
        <w:t xml:space="preserve"> </w:t>
      </w:r>
      <w:proofErr w:type="spellStart"/>
      <w:r>
        <w:rPr>
          <w:rFonts w:ascii="Arial"/>
          <w:i/>
          <w:iCs/>
          <w:lang w:val="en-US"/>
        </w:rPr>
        <w:t>Aktualisierung</w:t>
      </w:r>
      <w:proofErr w:type="spellEnd"/>
      <w:r>
        <w:rPr>
          <w:rFonts w:ascii="Arial"/>
          <w:i/>
          <w:iCs/>
          <w:lang w:val="en-US"/>
        </w:rPr>
        <w:t xml:space="preserve"> von </w:t>
      </w:r>
      <w:r w:rsidR="005A351F">
        <w:rPr>
          <w:rFonts w:ascii="Arial"/>
          <w:i/>
          <w:iCs/>
          <w:lang w:val="en-US"/>
        </w:rPr>
        <w:t>Lars Kilian (2023)</w:t>
      </w:r>
    </w:p>
    <w:p w14:paraId="63EA58B5" w14:textId="77777777" w:rsidR="00D109B2" w:rsidRPr="000A6B73" w:rsidRDefault="00D109B2" w:rsidP="00D109B2">
      <w:pPr>
        <w:pStyle w:val="Flietext"/>
        <w:rPr>
          <w:i/>
          <w:lang w:val="en-US"/>
        </w:rPr>
      </w:pPr>
    </w:p>
    <w:p w14:paraId="3059F664" w14:textId="77777777" w:rsidR="00D109B2" w:rsidRPr="000A6B73" w:rsidRDefault="00D109B2" w:rsidP="00D109B2">
      <w:pPr>
        <w:pStyle w:val="berschriftM1"/>
        <w:rPr>
          <w:i/>
          <w:color w:val="FF0000"/>
          <w:sz w:val="24"/>
          <w:szCs w:val="24"/>
          <w:lang w:val="en-US"/>
        </w:rPr>
      </w:pPr>
    </w:p>
    <w:p w14:paraId="064E1D9E" w14:textId="77777777" w:rsidR="00D109B2" w:rsidRPr="000A6B73" w:rsidRDefault="00D109B2" w:rsidP="00D109B2">
      <w:pPr>
        <w:pStyle w:val="berschriftM1"/>
        <w:rPr>
          <w:bCs w:val="0"/>
          <w:i/>
          <w:color w:val="FF0000"/>
          <w:sz w:val="24"/>
          <w:szCs w:val="24"/>
          <w:lang w:val="en-US"/>
        </w:rPr>
      </w:pPr>
    </w:p>
    <w:p w14:paraId="7DD2EE37" w14:textId="77777777" w:rsidR="00D109B2" w:rsidRPr="000A6B73" w:rsidRDefault="00D109B2" w:rsidP="00D109B2">
      <w:pPr>
        <w:jc w:val="center"/>
        <w:rPr>
          <w:rFonts w:ascii="Arial" w:hAnsi="Arial" w:cs="Arial"/>
          <w:lang w:val="en-US"/>
        </w:rPr>
      </w:pPr>
    </w:p>
    <w:p w14:paraId="2009C08C" w14:textId="77777777" w:rsidR="00D109B2" w:rsidRPr="000A6B73" w:rsidRDefault="00D109B2" w:rsidP="00D109B2">
      <w:pPr>
        <w:rPr>
          <w:lang w:val="en-US"/>
        </w:rPr>
      </w:pPr>
    </w:p>
    <w:p w14:paraId="03CD45E8" w14:textId="40812410" w:rsidR="00AE548B" w:rsidRPr="00D109B2" w:rsidRDefault="00AE548B" w:rsidP="00D109B2"/>
    <w:sectPr w:rsidR="00AE548B" w:rsidRPr="00D109B2" w:rsidSect="004A7259">
      <w:headerReference w:type="default" r:id="rId12"/>
      <w:footerReference w:type="default" r:id="rId13"/>
      <w:pgSz w:w="11909" w:h="16834"/>
      <w:pgMar w:top="2694" w:right="1440" w:bottom="1440" w:left="1440" w:header="90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DFC9" w14:textId="77777777" w:rsidR="00D21A32" w:rsidRDefault="00D21A32" w:rsidP="00016F7E">
      <w:r>
        <w:separator/>
      </w:r>
    </w:p>
  </w:endnote>
  <w:endnote w:type="continuationSeparator" w:id="0">
    <w:p w14:paraId="11C3BF78" w14:textId="77777777" w:rsidR="00D21A32" w:rsidRDefault="00D21A32" w:rsidP="0001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4501" w14:textId="77777777" w:rsidR="00AF4ACA" w:rsidRPr="00631130" w:rsidRDefault="00AF4ACA" w:rsidP="00AF4ACA">
    <w:pPr>
      <w:autoSpaceDE w:val="0"/>
      <w:autoSpaceDN w:val="0"/>
      <w:adjustRightInd w:val="0"/>
      <w:rPr>
        <w:rFonts w:ascii="DINPro" w:hAnsi="DINPro" w:cs="DINPro"/>
        <w:color w:val="333333"/>
        <w:sz w:val="16"/>
        <w:szCs w:val="16"/>
      </w:rPr>
    </w:pPr>
    <w:r w:rsidRPr="008F665E">
      <w:rPr>
        <w:noProof/>
      </w:rPr>
      <w:drawing>
        <wp:anchor distT="0" distB="0" distL="114300" distR="114300" simplePos="0" relativeHeight="251663360" behindDoc="0" locked="0" layoutInCell="1" allowOverlap="1" wp14:anchorId="180E29C8" wp14:editId="028F769D">
          <wp:simplePos x="0" y="0"/>
          <wp:positionH relativeFrom="margin">
            <wp:align>left</wp:align>
          </wp:positionH>
          <wp:positionV relativeFrom="margin">
            <wp:posOffset>8104505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352163CA" w14:textId="7F551923" w:rsidR="00765AFE" w:rsidRDefault="00765AFE" w:rsidP="00AF4ACA">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E126" w14:textId="77777777" w:rsidR="00D21A32" w:rsidRDefault="00D21A32" w:rsidP="00016F7E">
      <w:r>
        <w:separator/>
      </w:r>
    </w:p>
  </w:footnote>
  <w:footnote w:type="continuationSeparator" w:id="0">
    <w:p w14:paraId="1B06D19F" w14:textId="77777777" w:rsidR="00D21A32" w:rsidRDefault="00D21A32" w:rsidP="0001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DDBB" w14:textId="77777777" w:rsidR="00765AFE" w:rsidRDefault="00765AFE">
    <w:pPr>
      <w:pStyle w:val="Kopfzeile"/>
    </w:pPr>
    <w:r>
      <w:rPr>
        <w:noProof/>
      </w:rPr>
      <w:drawing>
        <wp:anchor distT="0" distB="0" distL="114300" distR="114300" simplePos="0" relativeHeight="251659264" behindDoc="0" locked="0" layoutInCell="1" allowOverlap="1" wp14:anchorId="07DFC4E6" wp14:editId="2E91518B">
          <wp:simplePos x="0" y="0"/>
          <wp:positionH relativeFrom="column">
            <wp:posOffset>-895350</wp:posOffset>
          </wp:positionH>
          <wp:positionV relativeFrom="paragraph">
            <wp:posOffset>-466725</wp:posOffset>
          </wp:positionV>
          <wp:extent cx="7553325" cy="895350"/>
          <wp:effectExtent l="0" t="0" r="9525" b="0"/>
          <wp:wrapNone/>
          <wp:docPr id="5"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11AB0" w14:textId="77777777" w:rsidR="00765AFE" w:rsidRDefault="00765AFE">
    <w:pPr>
      <w:pStyle w:val="Kopfzeile"/>
    </w:pPr>
    <w:r w:rsidRPr="00B01655">
      <w:rPr>
        <w:rFonts w:eastAsia="Times New Roman"/>
        <w:noProof/>
        <w:color w:val="333333"/>
      </w:rPr>
      <mc:AlternateContent>
        <mc:Choice Requires="wps">
          <w:drawing>
            <wp:anchor distT="45720" distB="45720" distL="114300" distR="114300" simplePos="0" relativeHeight="251661312" behindDoc="0" locked="0" layoutInCell="1" allowOverlap="1" wp14:anchorId="17F21EDC" wp14:editId="3E969DD6">
              <wp:simplePos x="0" y="0"/>
              <wp:positionH relativeFrom="rightMargin">
                <wp:posOffset>14922</wp:posOffset>
              </wp:positionH>
              <wp:positionV relativeFrom="paragraph">
                <wp:posOffset>273050</wp:posOffset>
              </wp:positionV>
              <wp:extent cx="772159" cy="315594"/>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315594"/>
                      </a:xfrm>
                      <a:prstGeom prst="rect">
                        <a:avLst/>
                      </a:prstGeom>
                      <a:solidFill>
                        <a:srgbClr val="FFFFFF"/>
                      </a:solidFill>
                      <a:ln w="9525">
                        <a:noFill/>
                        <a:miter lim="800000"/>
                        <a:headEnd/>
                        <a:tailEnd/>
                      </a:ln>
                    </wps:spPr>
                    <wps:txbx>
                      <w:txbxContent>
                        <w:p w14:paraId="3331F242" w14:textId="56EBD000" w:rsidR="00765AFE" w:rsidRPr="00AC2223" w:rsidRDefault="00D109B2" w:rsidP="004B1257">
                          <w:pPr>
                            <w:jc w:val="right"/>
                            <w:rPr>
                              <w:i/>
                              <w:sz w:val="18"/>
                              <w:szCs w:val="18"/>
                            </w:rPr>
                          </w:pPr>
                          <w:hyperlink r:id="rId2" w:history="1">
                            <w:r w:rsidR="00765AFE" w:rsidRPr="00D109B2">
                              <w:rPr>
                                <w:rStyle w:val="Hyperlink"/>
                                <w:i/>
                                <w:sz w:val="18"/>
                                <w:szCs w:val="18"/>
                              </w:rPr>
                              <w:t>wb-web</w:t>
                            </w:r>
                          </w:hyperlink>
                          <w:r>
                            <w:rPr>
                              <w:i/>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21EDC" id="_x0000_t202" coordsize="21600,21600" o:spt="202" path="m,l,21600r21600,l21600,xe">
              <v:stroke joinstyle="miter"/>
              <v:path gradientshapeok="t" o:connecttype="rect"/>
            </v:shapetype>
            <v:shape id="Textfeld 2" o:spid="_x0000_s1026" type="#_x0000_t202" style="position:absolute;margin-left:1.15pt;margin-top:21.5pt;width:60.8pt;height:24.85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" stroked="f">
              <v:textbox style="mso-fit-shape-to-text:t">
                <w:txbxContent>
                  <w:p w14:paraId="3331F242" w14:textId="56EBD000" w:rsidR="00765AFE" w:rsidRPr="00AC2223" w:rsidRDefault="00D109B2" w:rsidP="004B1257">
                    <w:pPr>
                      <w:jc w:val="right"/>
                      <w:rPr>
                        <w:i/>
                        <w:sz w:val="18"/>
                        <w:szCs w:val="18"/>
                      </w:rPr>
                    </w:pPr>
                    <w:hyperlink r:id="rId3" w:history="1">
                      <w:r w:rsidR="00765AFE" w:rsidRPr="00D109B2">
                        <w:rPr>
                          <w:rStyle w:val="Hyperlink"/>
                          <w:i/>
                          <w:sz w:val="18"/>
                          <w:szCs w:val="18"/>
                        </w:rPr>
                        <w:t>wb-web</w:t>
                      </w:r>
                    </w:hyperlink>
                    <w:r>
                      <w:rPr>
                        <w:i/>
                        <w:sz w:val="18"/>
                        <w:szCs w:val="18"/>
                      </w:rP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320"/>
    <w:multiLevelType w:val="hybridMultilevel"/>
    <w:tmpl w:val="23920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E747F"/>
    <w:multiLevelType w:val="multilevel"/>
    <w:tmpl w:val="092C5A5E"/>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0FC3C96"/>
    <w:multiLevelType w:val="hybridMultilevel"/>
    <w:tmpl w:val="3D60E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A723F3"/>
    <w:multiLevelType w:val="hybridMultilevel"/>
    <w:tmpl w:val="136697A8"/>
    <w:lvl w:ilvl="0" w:tplc="A64C504A">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213695"/>
    <w:multiLevelType w:val="hybridMultilevel"/>
    <w:tmpl w:val="67FA7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D23C3E"/>
    <w:multiLevelType w:val="multilevel"/>
    <w:tmpl w:val="9416B1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 w15:restartNumberingAfterBreak="0">
    <w:nsid w:val="70F66E75"/>
    <w:multiLevelType w:val="multilevel"/>
    <w:tmpl w:val="9C64431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7D230458"/>
    <w:multiLevelType w:val="hybridMultilevel"/>
    <w:tmpl w:val="B392632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669992614">
    <w:abstractNumId w:val="7"/>
  </w:num>
  <w:num w:numId="2" w16cid:durableId="654726285">
    <w:abstractNumId w:val="9"/>
  </w:num>
  <w:num w:numId="3" w16cid:durableId="1863977091">
    <w:abstractNumId w:val="2"/>
  </w:num>
  <w:num w:numId="4" w16cid:durableId="1772166383">
    <w:abstractNumId w:val="1"/>
  </w:num>
  <w:num w:numId="5" w16cid:durableId="1795632510">
    <w:abstractNumId w:val="3"/>
  </w:num>
  <w:num w:numId="6" w16cid:durableId="1037660124">
    <w:abstractNumId w:val="4"/>
  </w:num>
  <w:num w:numId="7" w16cid:durableId="1818760797">
    <w:abstractNumId w:val="6"/>
  </w:num>
  <w:num w:numId="8" w16cid:durableId="1247030701">
    <w:abstractNumId w:val="10"/>
  </w:num>
  <w:num w:numId="9" w16cid:durableId="1621885923">
    <w:abstractNumId w:val="8"/>
  </w:num>
  <w:num w:numId="10" w16cid:durableId="81072400">
    <w:abstractNumId w:val="0"/>
  </w:num>
  <w:num w:numId="11" w16cid:durableId="175920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5"/>
    <w:rsid w:val="00016F7E"/>
    <w:rsid w:val="00036608"/>
    <w:rsid w:val="0005506F"/>
    <w:rsid w:val="00072046"/>
    <w:rsid w:val="0007782E"/>
    <w:rsid w:val="00086F76"/>
    <w:rsid w:val="000B51EF"/>
    <w:rsid w:val="000B5A03"/>
    <w:rsid w:val="000C3B72"/>
    <w:rsid w:val="000F2D8D"/>
    <w:rsid w:val="00101A87"/>
    <w:rsid w:val="00103AFA"/>
    <w:rsid w:val="00143E82"/>
    <w:rsid w:val="00144F8B"/>
    <w:rsid w:val="00146F31"/>
    <w:rsid w:val="00160109"/>
    <w:rsid w:val="0016729B"/>
    <w:rsid w:val="001A1A05"/>
    <w:rsid w:val="001A666D"/>
    <w:rsid w:val="001E2499"/>
    <w:rsid w:val="00222F65"/>
    <w:rsid w:val="00235C73"/>
    <w:rsid w:val="00244F56"/>
    <w:rsid w:val="00251256"/>
    <w:rsid w:val="002B1FA1"/>
    <w:rsid w:val="002D713C"/>
    <w:rsid w:val="003231A5"/>
    <w:rsid w:val="0032716B"/>
    <w:rsid w:val="00360477"/>
    <w:rsid w:val="0036528B"/>
    <w:rsid w:val="003660A5"/>
    <w:rsid w:val="0037611C"/>
    <w:rsid w:val="003A5B31"/>
    <w:rsid w:val="003C0A07"/>
    <w:rsid w:val="003F75ED"/>
    <w:rsid w:val="00400961"/>
    <w:rsid w:val="00421E04"/>
    <w:rsid w:val="00435E89"/>
    <w:rsid w:val="00462C3B"/>
    <w:rsid w:val="00471605"/>
    <w:rsid w:val="00493941"/>
    <w:rsid w:val="004A7259"/>
    <w:rsid w:val="004B1257"/>
    <w:rsid w:val="004D1493"/>
    <w:rsid w:val="004D49A0"/>
    <w:rsid w:val="00525DCA"/>
    <w:rsid w:val="00582505"/>
    <w:rsid w:val="00586004"/>
    <w:rsid w:val="0059502F"/>
    <w:rsid w:val="005A351F"/>
    <w:rsid w:val="005B5AE8"/>
    <w:rsid w:val="005D588B"/>
    <w:rsid w:val="00604F89"/>
    <w:rsid w:val="0060554E"/>
    <w:rsid w:val="00641F14"/>
    <w:rsid w:val="00643487"/>
    <w:rsid w:val="00656519"/>
    <w:rsid w:val="006E2C4A"/>
    <w:rsid w:val="00703BF8"/>
    <w:rsid w:val="00725ABF"/>
    <w:rsid w:val="007514A2"/>
    <w:rsid w:val="00765AFE"/>
    <w:rsid w:val="007A5396"/>
    <w:rsid w:val="0081337B"/>
    <w:rsid w:val="008629E5"/>
    <w:rsid w:val="00881BA0"/>
    <w:rsid w:val="008B3596"/>
    <w:rsid w:val="008B5E21"/>
    <w:rsid w:val="008C34A7"/>
    <w:rsid w:val="008C71C1"/>
    <w:rsid w:val="00930A47"/>
    <w:rsid w:val="009578B5"/>
    <w:rsid w:val="00965DCA"/>
    <w:rsid w:val="00984138"/>
    <w:rsid w:val="009C082E"/>
    <w:rsid w:val="009D512D"/>
    <w:rsid w:val="009E1B30"/>
    <w:rsid w:val="00A6115B"/>
    <w:rsid w:val="00A67BF0"/>
    <w:rsid w:val="00A77AFD"/>
    <w:rsid w:val="00A8314D"/>
    <w:rsid w:val="00AE548B"/>
    <w:rsid w:val="00AF4ACA"/>
    <w:rsid w:val="00B14310"/>
    <w:rsid w:val="00B42999"/>
    <w:rsid w:val="00B436AE"/>
    <w:rsid w:val="00B52540"/>
    <w:rsid w:val="00B86068"/>
    <w:rsid w:val="00BA1308"/>
    <w:rsid w:val="00C83CBD"/>
    <w:rsid w:val="00CA0E88"/>
    <w:rsid w:val="00CB2A86"/>
    <w:rsid w:val="00D109B2"/>
    <w:rsid w:val="00D21A32"/>
    <w:rsid w:val="00D54807"/>
    <w:rsid w:val="00D94F54"/>
    <w:rsid w:val="00DC5170"/>
    <w:rsid w:val="00E3410F"/>
    <w:rsid w:val="00E415DC"/>
    <w:rsid w:val="00E554BD"/>
    <w:rsid w:val="00E61C06"/>
    <w:rsid w:val="00EB5292"/>
    <w:rsid w:val="00EC107E"/>
    <w:rsid w:val="00F279A9"/>
    <w:rsid w:val="00F400E0"/>
    <w:rsid w:val="00FA3435"/>
    <w:rsid w:val="00FC215B"/>
    <w:rsid w:val="00FC7D7A"/>
    <w:rsid w:val="00FD0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ADAFB"/>
  <w15:docId w15:val="{9A1FD7ED-B393-4027-B306-0B12B41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519"/>
    <w:rPr>
      <w:sz w:val="24"/>
      <w:szCs w:val="24"/>
    </w:rPr>
  </w:style>
  <w:style w:type="paragraph" w:styleId="berschrift1">
    <w:name w:val="heading 1"/>
    <w:basedOn w:val="Standard"/>
    <w:next w:val="Standard"/>
    <w:link w:val="berschrift1Zchn"/>
    <w:uiPriority w:val="9"/>
    <w:qFormat/>
    <w:rsid w:val="00656519"/>
    <w:pPr>
      <w:keepNext/>
      <w:spacing w:before="240" w:after="60"/>
      <w:outlineLvl w:val="0"/>
    </w:pPr>
    <w:rPr>
      <w:rFonts w:asciiTheme="majorHAnsi" w:eastAsiaTheme="majorEastAsia" w:hAnsiTheme="majorHAnsi" w:cs="Trebuchet MS"/>
      <w:b/>
      <w:bCs/>
      <w:kern w:val="32"/>
      <w:sz w:val="32"/>
      <w:szCs w:val="32"/>
    </w:rPr>
  </w:style>
  <w:style w:type="paragraph" w:styleId="berschrift2">
    <w:name w:val="heading 2"/>
    <w:basedOn w:val="Standard"/>
    <w:next w:val="Standard"/>
    <w:link w:val="berschrift2Zchn"/>
    <w:uiPriority w:val="9"/>
    <w:unhideWhenUsed/>
    <w:qFormat/>
    <w:rsid w:val="00656519"/>
    <w:pPr>
      <w:keepNext/>
      <w:spacing w:before="240" w:after="60"/>
      <w:outlineLvl w:val="1"/>
    </w:pPr>
    <w:rPr>
      <w:rFonts w:asciiTheme="majorHAnsi" w:eastAsiaTheme="majorEastAsia" w:hAnsiTheme="majorHAnsi" w:cs="Trebuchet MS"/>
      <w:b/>
      <w:bCs/>
      <w:i/>
      <w:iCs/>
      <w:sz w:val="28"/>
      <w:szCs w:val="28"/>
    </w:rPr>
  </w:style>
  <w:style w:type="paragraph" w:styleId="berschrift3">
    <w:name w:val="heading 3"/>
    <w:basedOn w:val="Standard"/>
    <w:next w:val="Standard"/>
    <w:link w:val="berschrift3Zchn"/>
    <w:uiPriority w:val="9"/>
    <w:unhideWhenUsed/>
    <w:qFormat/>
    <w:rsid w:val="00656519"/>
    <w:pPr>
      <w:keepNext/>
      <w:spacing w:before="240" w:after="60"/>
      <w:outlineLvl w:val="2"/>
    </w:pPr>
    <w:rPr>
      <w:rFonts w:asciiTheme="majorHAnsi" w:eastAsiaTheme="majorEastAsia" w:hAnsiTheme="majorHAnsi" w:cs="Trebuchet MS"/>
      <w:b/>
      <w:bCs/>
      <w:sz w:val="26"/>
      <w:szCs w:val="26"/>
    </w:rPr>
  </w:style>
  <w:style w:type="paragraph" w:styleId="berschrift4">
    <w:name w:val="heading 4"/>
    <w:basedOn w:val="Standard"/>
    <w:next w:val="Standard"/>
    <w:link w:val="berschrift4Zchn"/>
    <w:uiPriority w:val="9"/>
    <w:unhideWhenUsed/>
    <w:qFormat/>
    <w:rsid w:val="00656519"/>
    <w:pPr>
      <w:keepNext/>
      <w:spacing w:before="240" w:after="60"/>
      <w:outlineLvl w:val="3"/>
    </w:pPr>
    <w:rPr>
      <w:rFonts w:cs="Trebuchet MS"/>
      <w:b/>
      <w:bCs/>
      <w:sz w:val="28"/>
      <w:szCs w:val="28"/>
    </w:rPr>
  </w:style>
  <w:style w:type="paragraph" w:styleId="berschrift5">
    <w:name w:val="heading 5"/>
    <w:basedOn w:val="Standard"/>
    <w:next w:val="Standard"/>
    <w:link w:val="berschrift5Zchn"/>
    <w:uiPriority w:val="9"/>
    <w:unhideWhenUsed/>
    <w:qFormat/>
    <w:rsid w:val="00656519"/>
    <w:pPr>
      <w:spacing w:before="240" w:after="60"/>
      <w:outlineLvl w:val="4"/>
    </w:pPr>
    <w:rPr>
      <w:rFonts w:cs="Trebuchet MS"/>
      <w:b/>
      <w:bCs/>
      <w:i/>
      <w:iCs/>
      <w:sz w:val="26"/>
      <w:szCs w:val="26"/>
    </w:rPr>
  </w:style>
  <w:style w:type="paragraph" w:styleId="berschrift6">
    <w:name w:val="heading 6"/>
    <w:basedOn w:val="Standard"/>
    <w:next w:val="Standard"/>
    <w:link w:val="berschrift6Zchn"/>
    <w:uiPriority w:val="9"/>
    <w:unhideWhenUsed/>
    <w:qFormat/>
    <w:rsid w:val="00656519"/>
    <w:pPr>
      <w:spacing w:before="240" w:after="60"/>
      <w:outlineLvl w:val="5"/>
    </w:pPr>
    <w:rPr>
      <w:rFonts w:cs="Trebuchet MS"/>
      <w:b/>
      <w:bCs/>
      <w:sz w:val="22"/>
      <w:szCs w:val="22"/>
    </w:rPr>
  </w:style>
  <w:style w:type="paragraph" w:styleId="berschrift7">
    <w:name w:val="heading 7"/>
    <w:basedOn w:val="Standard"/>
    <w:next w:val="Standard"/>
    <w:link w:val="berschrift7Zchn"/>
    <w:uiPriority w:val="9"/>
    <w:semiHidden/>
    <w:unhideWhenUsed/>
    <w:qFormat/>
    <w:rsid w:val="00656519"/>
    <w:pPr>
      <w:spacing w:before="240" w:after="60"/>
      <w:outlineLvl w:val="6"/>
    </w:pPr>
  </w:style>
  <w:style w:type="paragraph" w:styleId="berschrift8">
    <w:name w:val="heading 8"/>
    <w:basedOn w:val="Standard"/>
    <w:next w:val="Standard"/>
    <w:link w:val="berschrift8Zchn"/>
    <w:uiPriority w:val="9"/>
    <w:semiHidden/>
    <w:unhideWhenUsed/>
    <w:qFormat/>
    <w:rsid w:val="0065651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65651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656519"/>
    <w:pPr>
      <w:spacing w:before="240" w:after="60"/>
      <w:jc w:val="center"/>
      <w:outlineLvl w:val="0"/>
    </w:pPr>
    <w:rPr>
      <w:rFonts w:asciiTheme="majorHAnsi" w:eastAsiaTheme="majorEastAsia" w:hAnsiTheme="majorHAnsi" w:cs="Trebuchet MS"/>
      <w:b/>
      <w:bCs/>
      <w:kern w:val="28"/>
      <w:sz w:val="32"/>
      <w:szCs w:val="32"/>
    </w:rPr>
  </w:style>
  <w:style w:type="paragraph" w:styleId="Untertitel">
    <w:name w:val="Subtitle"/>
    <w:basedOn w:val="Standard"/>
    <w:next w:val="Standard"/>
    <w:link w:val="UntertitelZchn"/>
    <w:uiPriority w:val="11"/>
    <w:qFormat/>
    <w:rsid w:val="00656519"/>
    <w:pPr>
      <w:spacing w:after="60"/>
      <w:jc w:val="center"/>
      <w:outlineLvl w:val="1"/>
    </w:pPr>
    <w:rPr>
      <w:rFonts w:asciiTheme="majorHAnsi" w:eastAsiaTheme="majorEastAsia" w:hAnsiTheme="majorHAnsi" w:cs="Trebuchet MS"/>
    </w:rPr>
  </w:style>
  <w:style w:type="paragraph" w:styleId="Listenabsatz">
    <w:name w:val="List Paragraph"/>
    <w:basedOn w:val="Standard"/>
    <w:uiPriority w:val="34"/>
    <w:qFormat/>
    <w:rsid w:val="00656519"/>
    <w:pPr>
      <w:ind w:left="720"/>
      <w:contextualSpacing/>
    </w:pPr>
  </w:style>
  <w:style w:type="paragraph" w:styleId="Sprechblasentext">
    <w:name w:val="Balloon Text"/>
    <w:basedOn w:val="Standard"/>
    <w:link w:val="SprechblasentextZchn"/>
    <w:uiPriority w:val="99"/>
    <w:semiHidden/>
    <w:unhideWhenUsed/>
    <w:rsid w:val="00493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941"/>
    <w:rPr>
      <w:rFonts w:ascii="Tahoma" w:hAnsi="Tahoma" w:cs="Tahoma"/>
      <w:sz w:val="16"/>
      <w:szCs w:val="16"/>
    </w:rPr>
  </w:style>
  <w:style w:type="character" w:styleId="Hyperlink">
    <w:name w:val="Hyperlink"/>
    <w:basedOn w:val="Absatz-Standardschriftart"/>
    <w:uiPriority w:val="99"/>
    <w:unhideWhenUsed/>
    <w:rsid w:val="00493941"/>
    <w:rPr>
      <w:color w:val="0563C1" w:themeColor="hyperlink"/>
      <w:u w:val="single"/>
    </w:rPr>
  </w:style>
  <w:style w:type="paragraph" w:styleId="Kopfzeile">
    <w:name w:val="header"/>
    <w:basedOn w:val="Standard"/>
    <w:link w:val="KopfzeileZchn"/>
    <w:uiPriority w:val="99"/>
    <w:unhideWhenUsed/>
    <w:rsid w:val="00016F7E"/>
    <w:pPr>
      <w:tabs>
        <w:tab w:val="center" w:pos="4536"/>
        <w:tab w:val="right" w:pos="9072"/>
      </w:tabs>
    </w:pPr>
  </w:style>
  <w:style w:type="character" w:customStyle="1" w:styleId="KopfzeileZchn">
    <w:name w:val="Kopfzeile Zchn"/>
    <w:basedOn w:val="Absatz-Standardschriftart"/>
    <w:link w:val="Kopfzeile"/>
    <w:uiPriority w:val="99"/>
    <w:rsid w:val="00016F7E"/>
  </w:style>
  <w:style w:type="paragraph" w:styleId="Fuzeile">
    <w:name w:val="footer"/>
    <w:basedOn w:val="Standard"/>
    <w:link w:val="FuzeileZchn"/>
    <w:uiPriority w:val="99"/>
    <w:unhideWhenUsed/>
    <w:rsid w:val="00016F7E"/>
    <w:pPr>
      <w:tabs>
        <w:tab w:val="center" w:pos="4536"/>
        <w:tab w:val="right" w:pos="9072"/>
      </w:tabs>
    </w:pPr>
  </w:style>
  <w:style w:type="character" w:customStyle="1" w:styleId="FuzeileZchn">
    <w:name w:val="Fußzeile Zchn"/>
    <w:basedOn w:val="Absatz-Standardschriftart"/>
    <w:link w:val="Fuzeile"/>
    <w:uiPriority w:val="99"/>
    <w:rsid w:val="00016F7E"/>
  </w:style>
  <w:style w:type="paragraph" w:customStyle="1" w:styleId="Standard1">
    <w:name w:val="Standard1"/>
    <w:rsid w:val="00A8314D"/>
  </w:style>
  <w:style w:type="table" w:styleId="Tabellenraster">
    <w:name w:val="Table Grid"/>
    <w:basedOn w:val="NormaleTabelle"/>
    <w:uiPriority w:val="59"/>
    <w:rsid w:val="00471605"/>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71605"/>
    <w:pPr>
      <w:numPr>
        <w:numId w:val="6"/>
      </w:numPr>
      <w:spacing w:after="120"/>
      <w:jc w:val="both"/>
    </w:pPr>
    <w:rPr>
      <w:rFonts w:ascii="Univers Condensed" w:eastAsia="Times New Roman" w:hAnsi="Univers Condensed"/>
    </w:rPr>
  </w:style>
  <w:style w:type="character" w:styleId="Kommentarzeichen">
    <w:name w:val="annotation reference"/>
    <w:basedOn w:val="Absatz-Standardschriftart"/>
    <w:uiPriority w:val="99"/>
    <w:semiHidden/>
    <w:unhideWhenUsed/>
    <w:rsid w:val="00A77AFD"/>
    <w:rPr>
      <w:sz w:val="16"/>
      <w:szCs w:val="16"/>
    </w:rPr>
  </w:style>
  <w:style w:type="paragraph" w:styleId="Kommentartext">
    <w:name w:val="annotation text"/>
    <w:basedOn w:val="Standard"/>
    <w:link w:val="KommentartextZchn"/>
    <w:uiPriority w:val="99"/>
    <w:semiHidden/>
    <w:unhideWhenUsed/>
    <w:rsid w:val="00A77AFD"/>
    <w:rPr>
      <w:sz w:val="20"/>
    </w:rPr>
  </w:style>
  <w:style w:type="character" w:customStyle="1" w:styleId="KommentartextZchn">
    <w:name w:val="Kommentartext Zchn"/>
    <w:basedOn w:val="Absatz-Standardschriftart"/>
    <w:link w:val="Kommentartext"/>
    <w:uiPriority w:val="99"/>
    <w:semiHidden/>
    <w:rsid w:val="00A77AFD"/>
    <w:rPr>
      <w:sz w:val="20"/>
    </w:rPr>
  </w:style>
  <w:style w:type="paragraph" w:styleId="Kommentarthema">
    <w:name w:val="annotation subject"/>
    <w:basedOn w:val="Kommentartext"/>
    <w:next w:val="Kommentartext"/>
    <w:link w:val="KommentarthemaZchn"/>
    <w:uiPriority w:val="99"/>
    <w:semiHidden/>
    <w:unhideWhenUsed/>
    <w:rsid w:val="00A77AFD"/>
    <w:rPr>
      <w:b/>
      <w:bCs/>
    </w:rPr>
  </w:style>
  <w:style w:type="character" w:customStyle="1" w:styleId="KommentarthemaZchn">
    <w:name w:val="Kommentarthema Zchn"/>
    <w:basedOn w:val="KommentartextZchn"/>
    <w:link w:val="Kommentarthema"/>
    <w:uiPriority w:val="99"/>
    <w:semiHidden/>
    <w:rsid w:val="00A77AFD"/>
    <w:rPr>
      <w:b/>
      <w:bCs/>
      <w:sz w:val="20"/>
    </w:rPr>
  </w:style>
  <w:style w:type="character" w:customStyle="1" w:styleId="berschrift1Zchn">
    <w:name w:val="Überschrift 1 Zchn"/>
    <w:basedOn w:val="Absatz-Standardschriftart"/>
    <w:link w:val="berschrift1"/>
    <w:uiPriority w:val="9"/>
    <w:rsid w:val="00656519"/>
    <w:rPr>
      <w:rFonts w:asciiTheme="majorHAnsi" w:eastAsiaTheme="majorEastAsia" w:hAnsiTheme="majorHAnsi" w:cs="Trebuchet MS"/>
      <w:b/>
      <w:bCs/>
      <w:kern w:val="32"/>
      <w:sz w:val="32"/>
      <w:szCs w:val="32"/>
    </w:rPr>
  </w:style>
  <w:style w:type="character" w:customStyle="1" w:styleId="berschrift2Zchn">
    <w:name w:val="Überschrift 2 Zchn"/>
    <w:basedOn w:val="Absatz-Standardschriftart"/>
    <w:link w:val="berschrift2"/>
    <w:uiPriority w:val="9"/>
    <w:rsid w:val="00656519"/>
    <w:rPr>
      <w:rFonts w:asciiTheme="majorHAnsi" w:eastAsiaTheme="majorEastAsia" w:hAnsiTheme="majorHAnsi" w:cs="Trebuchet MS"/>
      <w:b/>
      <w:bCs/>
      <w:i/>
      <w:iCs/>
      <w:sz w:val="28"/>
      <w:szCs w:val="28"/>
    </w:rPr>
  </w:style>
  <w:style w:type="character" w:customStyle="1" w:styleId="berschrift3Zchn">
    <w:name w:val="Überschrift 3 Zchn"/>
    <w:basedOn w:val="Absatz-Standardschriftart"/>
    <w:link w:val="berschrift3"/>
    <w:uiPriority w:val="9"/>
    <w:rsid w:val="00656519"/>
    <w:rPr>
      <w:rFonts w:asciiTheme="majorHAnsi" w:eastAsiaTheme="majorEastAsia" w:hAnsiTheme="majorHAnsi" w:cs="Trebuchet MS"/>
      <w:b/>
      <w:bCs/>
      <w:sz w:val="26"/>
      <w:szCs w:val="26"/>
    </w:rPr>
  </w:style>
  <w:style w:type="character" w:customStyle="1" w:styleId="berschrift4Zchn">
    <w:name w:val="Überschrift 4 Zchn"/>
    <w:basedOn w:val="Absatz-Standardschriftart"/>
    <w:link w:val="berschrift4"/>
    <w:uiPriority w:val="9"/>
    <w:rsid w:val="00656519"/>
    <w:rPr>
      <w:rFonts w:cs="Trebuchet MS"/>
      <w:b/>
      <w:bCs/>
      <w:sz w:val="28"/>
      <w:szCs w:val="28"/>
    </w:rPr>
  </w:style>
  <w:style w:type="character" w:customStyle="1" w:styleId="berschrift5Zchn">
    <w:name w:val="Überschrift 5 Zchn"/>
    <w:basedOn w:val="Absatz-Standardschriftart"/>
    <w:link w:val="berschrift5"/>
    <w:uiPriority w:val="9"/>
    <w:rsid w:val="00656519"/>
    <w:rPr>
      <w:rFonts w:cs="Trebuchet MS"/>
      <w:b/>
      <w:bCs/>
      <w:i/>
      <w:iCs/>
      <w:sz w:val="26"/>
      <w:szCs w:val="26"/>
    </w:rPr>
  </w:style>
  <w:style w:type="character" w:customStyle="1" w:styleId="berschrift6Zchn">
    <w:name w:val="Überschrift 6 Zchn"/>
    <w:basedOn w:val="Absatz-Standardschriftart"/>
    <w:link w:val="berschrift6"/>
    <w:uiPriority w:val="9"/>
    <w:rsid w:val="00656519"/>
    <w:rPr>
      <w:rFonts w:cs="Trebuchet MS"/>
      <w:b/>
      <w:bCs/>
    </w:rPr>
  </w:style>
  <w:style w:type="character" w:customStyle="1" w:styleId="berschrift7Zchn">
    <w:name w:val="Überschrift 7 Zchn"/>
    <w:basedOn w:val="Absatz-Standardschriftart"/>
    <w:link w:val="berschrift7"/>
    <w:uiPriority w:val="9"/>
    <w:semiHidden/>
    <w:rsid w:val="00656519"/>
    <w:rPr>
      <w:sz w:val="24"/>
      <w:szCs w:val="24"/>
    </w:rPr>
  </w:style>
  <w:style w:type="character" w:customStyle="1" w:styleId="berschrift8Zchn">
    <w:name w:val="Überschrift 8 Zchn"/>
    <w:basedOn w:val="Absatz-Standardschriftart"/>
    <w:link w:val="berschrift8"/>
    <w:uiPriority w:val="9"/>
    <w:semiHidden/>
    <w:rsid w:val="00656519"/>
    <w:rPr>
      <w:i/>
      <w:iCs/>
      <w:sz w:val="24"/>
      <w:szCs w:val="24"/>
    </w:rPr>
  </w:style>
  <w:style w:type="character" w:customStyle="1" w:styleId="berschrift9Zchn">
    <w:name w:val="Überschrift 9 Zchn"/>
    <w:basedOn w:val="Absatz-Standardschriftart"/>
    <w:link w:val="berschrift9"/>
    <w:uiPriority w:val="9"/>
    <w:semiHidden/>
    <w:rsid w:val="00656519"/>
    <w:rPr>
      <w:rFonts w:asciiTheme="majorHAnsi" w:eastAsiaTheme="majorEastAsia" w:hAnsiTheme="majorHAnsi"/>
    </w:rPr>
  </w:style>
  <w:style w:type="character" w:customStyle="1" w:styleId="TitelZchn">
    <w:name w:val="Titel Zchn"/>
    <w:basedOn w:val="Absatz-Standardschriftart"/>
    <w:link w:val="Titel"/>
    <w:uiPriority w:val="10"/>
    <w:rsid w:val="00656519"/>
    <w:rPr>
      <w:rFonts w:asciiTheme="majorHAnsi" w:eastAsiaTheme="majorEastAsia" w:hAnsiTheme="majorHAnsi" w:cs="Trebuchet MS"/>
      <w:b/>
      <w:bCs/>
      <w:kern w:val="28"/>
      <w:sz w:val="32"/>
      <w:szCs w:val="32"/>
    </w:rPr>
  </w:style>
  <w:style w:type="character" w:customStyle="1" w:styleId="UntertitelZchn">
    <w:name w:val="Untertitel Zchn"/>
    <w:basedOn w:val="Absatz-Standardschriftart"/>
    <w:link w:val="Untertitel"/>
    <w:uiPriority w:val="11"/>
    <w:rsid w:val="00656519"/>
    <w:rPr>
      <w:rFonts w:asciiTheme="majorHAnsi" w:eastAsiaTheme="majorEastAsia" w:hAnsiTheme="majorHAnsi" w:cs="Trebuchet MS"/>
      <w:sz w:val="24"/>
      <w:szCs w:val="24"/>
    </w:rPr>
  </w:style>
  <w:style w:type="character" w:styleId="Fett">
    <w:name w:val="Strong"/>
    <w:basedOn w:val="Absatz-Standardschriftart"/>
    <w:uiPriority w:val="22"/>
    <w:qFormat/>
    <w:rsid w:val="00656519"/>
    <w:rPr>
      <w:b/>
      <w:bCs/>
    </w:rPr>
  </w:style>
  <w:style w:type="character" w:styleId="Hervorhebung">
    <w:name w:val="Emphasis"/>
    <w:basedOn w:val="Absatz-Standardschriftart"/>
    <w:uiPriority w:val="20"/>
    <w:qFormat/>
    <w:rsid w:val="00656519"/>
    <w:rPr>
      <w:rFonts w:asciiTheme="minorHAnsi" w:hAnsiTheme="minorHAnsi"/>
      <w:b/>
      <w:i/>
      <w:iCs/>
    </w:rPr>
  </w:style>
  <w:style w:type="paragraph" w:styleId="KeinLeerraum">
    <w:name w:val="No Spacing"/>
    <w:basedOn w:val="Standard"/>
    <w:uiPriority w:val="1"/>
    <w:qFormat/>
    <w:rsid w:val="00656519"/>
    <w:rPr>
      <w:szCs w:val="32"/>
    </w:rPr>
  </w:style>
  <w:style w:type="paragraph" w:styleId="Zitat">
    <w:name w:val="Quote"/>
    <w:basedOn w:val="Standard"/>
    <w:next w:val="Standard"/>
    <w:link w:val="ZitatZchn"/>
    <w:uiPriority w:val="29"/>
    <w:qFormat/>
    <w:rsid w:val="00656519"/>
    <w:rPr>
      <w:i/>
    </w:rPr>
  </w:style>
  <w:style w:type="character" w:customStyle="1" w:styleId="ZitatZchn">
    <w:name w:val="Zitat Zchn"/>
    <w:basedOn w:val="Absatz-Standardschriftart"/>
    <w:link w:val="Zitat"/>
    <w:uiPriority w:val="29"/>
    <w:rsid w:val="00656519"/>
    <w:rPr>
      <w:i/>
      <w:sz w:val="24"/>
      <w:szCs w:val="24"/>
    </w:rPr>
  </w:style>
  <w:style w:type="paragraph" w:styleId="IntensivesZitat">
    <w:name w:val="Intense Quote"/>
    <w:basedOn w:val="Standard"/>
    <w:next w:val="Standard"/>
    <w:link w:val="IntensivesZitatZchn"/>
    <w:uiPriority w:val="30"/>
    <w:qFormat/>
    <w:rsid w:val="00656519"/>
    <w:pPr>
      <w:ind w:left="720" w:right="720"/>
    </w:pPr>
    <w:rPr>
      <w:b/>
      <w:i/>
      <w:szCs w:val="22"/>
    </w:rPr>
  </w:style>
  <w:style w:type="character" w:customStyle="1" w:styleId="IntensivesZitatZchn">
    <w:name w:val="Intensives Zitat Zchn"/>
    <w:basedOn w:val="Absatz-Standardschriftart"/>
    <w:link w:val="IntensivesZitat"/>
    <w:uiPriority w:val="30"/>
    <w:rsid w:val="00656519"/>
    <w:rPr>
      <w:b/>
      <w:i/>
      <w:sz w:val="24"/>
    </w:rPr>
  </w:style>
  <w:style w:type="character" w:styleId="SchwacheHervorhebung">
    <w:name w:val="Subtle Emphasis"/>
    <w:uiPriority w:val="19"/>
    <w:qFormat/>
    <w:rsid w:val="00656519"/>
    <w:rPr>
      <w:i/>
      <w:color w:val="5A5A5A" w:themeColor="text1" w:themeTint="A5"/>
    </w:rPr>
  </w:style>
  <w:style w:type="character" w:styleId="IntensiveHervorhebung">
    <w:name w:val="Intense Emphasis"/>
    <w:basedOn w:val="Absatz-Standardschriftart"/>
    <w:uiPriority w:val="21"/>
    <w:qFormat/>
    <w:rsid w:val="00656519"/>
    <w:rPr>
      <w:b/>
      <w:i/>
      <w:sz w:val="24"/>
      <w:szCs w:val="24"/>
      <w:u w:val="single"/>
    </w:rPr>
  </w:style>
  <w:style w:type="character" w:styleId="SchwacherVerweis">
    <w:name w:val="Subtle Reference"/>
    <w:basedOn w:val="Absatz-Standardschriftart"/>
    <w:uiPriority w:val="31"/>
    <w:qFormat/>
    <w:rsid w:val="00656519"/>
    <w:rPr>
      <w:sz w:val="24"/>
      <w:szCs w:val="24"/>
      <w:u w:val="single"/>
    </w:rPr>
  </w:style>
  <w:style w:type="character" w:styleId="IntensiverVerweis">
    <w:name w:val="Intense Reference"/>
    <w:basedOn w:val="Absatz-Standardschriftart"/>
    <w:uiPriority w:val="32"/>
    <w:qFormat/>
    <w:rsid w:val="00656519"/>
    <w:rPr>
      <w:b/>
      <w:sz w:val="24"/>
      <w:u w:val="single"/>
    </w:rPr>
  </w:style>
  <w:style w:type="character" w:styleId="Buchtitel">
    <w:name w:val="Book Title"/>
    <w:basedOn w:val="Absatz-Standardschriftart"/>
    <w:uiPriority w:val="33"/>
    <w:qFormat/>
    <w:rsid w:val="0065651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56519"/>
    <w:pPr>
      <w:outlineLvl w:val="9"/>
    </w:pPr>
    <w:rPr>
      <w:rFonts w:cs="Times New Roman"/>
    </w:rPr>
  </w:style>
  <w:style w:type="table" w:customStyle="1" w:styleId="TableGrid">
    <w:name w:val="TableGrid"/>
    <w:rsid w:val="00072046"/>
    <w:rPr>
      <w:rFonts w:cstheme="minorBidi"/>
      <w:lang w:eastAsia="en-US"/>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231A5"/>
    <w:rPr>
      <w:color w:val="808080"/>
      <w:shd w:val="clear" w:color="auto" w:fill="E6E6E6"/>
    </w:rPr>
  </w:style>
  <w:style w:type="paragraph" w:customStyle="1" w:styleId="Materialtyp1">
    <w:name w:val="Materialtyp1"/>
    <w:basedOn w:val="Standard"/>
    <w:link w:val="Materialtyp1Zchn"/>
    <w:qFormat/>
    <w:rsid w:val="00D109B2"/>
    <w:pPr>
      <w:keepNext/>
      <w:spacing w:after="60"/>
      <w:outlineLvl w:val="2"/>
    </w:pPr>
    <w:rPr>
      <w:rFonts w:ascii="Arial" w:eastAsia="Times New Roman" w:hAnsi="Arial" w:cs="Arial"/>
      <w:b/>
      <w:bCs/>
      <w:smallCaps/>
      <w:color w:val="333333"/>
      <w:sz w:val="20"/>
      <w:szCs w:val="20"/>
      <w:u w:color="000000"/>
    </w:rPr>
  </w:style>
  <w:style w:type="paragraph" w:customStyle="1" w:styleId="Flietext">
    <w:name w:val="Fließtext"/>
    <w:basedOn w:val="Standard"/>
    <w:link w:val="FlietextZchn"/>
    <w:qFormat/>
    <w:rsid w:val="00D109B2"/>
    <w:pPr>
      <w:pBdr>
        <w:top w:val="nil"/>
        <w:left w:val="nil"/>
        <w:bottom w:val="nil"/>
        <w:right w:val="nil"/>
        <w:between w:val="nil"/>
        <w:bar w:val="nil"/>
      </w:pBdr>
      <w:spacing w:after="200" w:line="276" w:lineRule="auto"/>
    </w:pPr>
    <w:rPr>
      <w:rFonts w:ascii="Arial" w:eastAsia="Calibri" w:hAnsi="Arial" w:cs="Arial"/>
      <w:color w:val="000000"/>
      <w:szCs w:val="22"/>
      <w:u w:color="000000"/>
      <w:bdr w:val="nil"/>
    </w:rPr>
  </w:style>
  <w:style w:type="character" w:customStyle="1" w:styleId="Materialtyp1Zchn">
    <w:name w:val="Materialtyp1 Zchn"/>
    <w:basedOn w:val="Absatz-Standardschriftart"/>
    <w:link w:val="Materialtyp1"/>
    <w:rsid w:val="00D109B2"/>
    <w:rPr>
      <w:rFonts w:ascii="Arial" w:eastAsia="Times New Roman" w:hAnsi="Arial" w:cs="Arial"/>
      <w:b/>
      <w:bCs/>
      <w:smallCaps/>
      <w:color w:val="333333"/>
      <w:sz w:val="20"/>
      <w:szCs w:val="20"/>
      <w:u w:color="000000"/>
    </w:rPr>
  </w:style>
  <w:style w:type="character" w:customStyle="1" w:styleId="FlietextZchn">
    <w:name w:val="Fließtext Zchn"/>
    <w:basedOn w:val="Absatz-Standardschriftart"/>
    <w:link w:val="Flietext"/>
    <w:rsid w:val="00D109B2"/>
    <w:rPr>
      <w:rFonts w:ascii="Arial" w:eastAsia="Calibri" w:hAnsi="Arial" w:cs="Arial"/>
      <w:color w:val="000000"/>
      <w:sz w:val="24"/>
      <w:u w:color="000000"/>
      <w:bdr w:val="nil"/>
    </w:rPr>
  </w:style>
  <w:style w:type="character" w:customStyle="1" w:styleId="berschriftM1Zchn">
    <w:name w:val="Überschrift_M1 Zchn"/>
    <w:link w:val="berschriftM1"/>
    <w:locked/>
    <w:rsid w:val="00D109B2"/>
    <w:rPr>
      <w:rFonts w:ascii="Arial" w:eastAsia="Times New Roman" w:hAnsi="Arial" w:cs="Arial"/>
      <w:b/>
      <w:bCs/>
      <w:color w:val="333333"/>
      <w:sz w:val="32"/>
      <w:szCs w:val="32"/>
      <w:u w:color="000000"/>
    </w:rPr>
  </w:style>
  <w:style w:type="paragraph" w:customStyle="1" w:styleId="berschriftM1">
    <w:name w:val="Überschrift_M1"/>
    <w:basedOn w:val="berschrift3"/>
    <w:link w:val="berschriftM1Zchn"/>
    <w:qFormat/>
    <w:rsid w:val="00D109B2"/>
    <w:pPr>
      <w:spacing w:after="240"/>
    </w:pPr>
    <w:rPr>
      <w:rFonts w:ascii="Arial" w:eastAsia="Times New Roman" w:hAnsi="Arial" w:cs="Arial"/>
      <w:color w:val="333333"/>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387">
      <w:bodyDiv w:val="1"/>
      <w:marLeft w:val="0"/>
      <w:marRight w:val="0"/>
      <w:marTop w:val="0"/>
      <w:marBottom w:val="0"/>
      <w:divBdr>
        <w:top w:val="none" w:sz="0" w:space="0" w:color="auto"/>
        <w:left w:val="none" w:sz="0" w:space="0" w:color="auto"/>
        <w:bottom w:val="none" w:sz="0" w:space="0" w:color="auto"/>
        <w:right w:val="none" w:sz="0" w:space="0" w:color="auto"/>
      </w:divBdr>
    </w:div>
    <w:div w:id="900562625">
      <w:bodyDiv w:val="1"/>
      <w:marLeft w:val="0"/>
      <w:marRight w:val="0"/>
      <w:marTop w:val="0"/>
      <w:marBottom w:val="0"/>
      <w:divBdr>
        <w:top w:val="none" w:sz="0" w:space="0" w:color="auto"/>
        <w:left w:val="none" w:sz="0" w:space="0" w:color="auto"/>
        <w:bottom w:val="none" w:sz="0" w:space="0" w:color="auto"/>
        <w:right w:val="none" w:sz="0" w:space="0" w:color="auto"/>
      </w:divBdr>
    </w:div>
    <w:div w:id="1130050197">
      <w:bodyDiv w:val="1"/>
      <w:marLeft w:val="0"/>
      <w:marRight w:val="0"/>
      <w:marTop w:val="0"/>
      <w:marBottom w:val="0"/>
      <w:divBdr>
        <w:top w:val="none" w:sz="0" w:space="0" w:color="auto"/>
        <w:left w:val="none" w:sz="0" w:space="0" w:color="auto"/>
        <w:bottom w:val="none" w:sz="0" w:space="0" w:color="auto"/>
        <w:right w:val="none" w:sz="0" w:space="0" w:color="auto"/>
      </w:divBdr>
    </w:div>
    <w:div w:id="1305624319">
      <w:bodyDiv w:val="1"/>
      <w:marLeft w:val="0"/>
      <w:marRight w:val="0"/>
      <w:marTop w:val="0"/>
      <w:marBottom w:val="0"/>
      <w:divBdr>
        <w:top w:val="none" w:sz="0" w:space="0" w:color="auto"/>
        <w:left w:val="none" w:sz="0" w:space="0" w:color="auto"/>
        <w:bottom w:val="none" w:sz="0" w:space="0" w:color="auto"/>
        <w:right w:val="none" w:sz="0" w:space="0" w:color="auto"/>
      </w:divBdr>
    </w:div>
    <w:div w:id="1473400902">
      <w:bodyDiv w:val="1"/>
      <w:marLeft w:val="0"/>
      <w:marRight w:val="0"/>
      <w:marTop w:val="0"/>
      <w:marBottom w:val="0"/>
      <w:divBdr>
        <w:top w:val="none" w:sz="0" w:space="0" w:color="auto"/>
        <w:left w:val="none" w:sz="0" w:space="0" w:color="auto"/>
        <w:bottom w:val="none" w:sz="0" w:space="0" w:color="auto"/>
        <w:right w:val="none" w:sz="0" w:space="0" w:color="auto"/>
      </w:divBdr>
    </w:div>
    <w:div w:id="2022274601">
      <w:bodyDiv w:val="1"/>
      <w:marLeft w:val="0"/>
      <w:marRight w:val="0"/>
      <w:marTop w:val="0"/>
      <w:marBottom w:val="0"/>
      <w:divBdr>
        <w:top w:val="none" w:sz="0" w:space="0" w:color="auto"/>
        <w:left w:val="none" w:sz="0" w:space="0" w:color="auto"/>
        <w:bottom w:val="none" w:sz="0" w:space="0" w:color="auto"/>
        <w:right w:val="none" w:sz="0" w:space="0" w:color="auto"/>
      </w:divBdr>
    </w:div>
    <w:div w:id="203530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3.0/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wb-web.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wb-web.de" TargetMode="External"/><Relationship Id="rId2" Type="http://schemas.openxmlformats.org/officeDocument/2006/relationships/hyperlink" Target="http://www.wb-web.d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6" ma:contentTypeDescription="Ein neues Dokument erstellen." ma:contentTypeScope="" ma:versionID="1b94d4a0b3de2fb6c80239d37044f1ee">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7cea84bd2347736e79df7f1067057f06"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55EF7-6E0C-4636-9ABB-EE9595BBFC41}">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2.xml><?xml version="1.0" encoding="utf-8"?>
<ds:datastoreItem xmlns:ds="http://schemas.openxmlformats.org/officeDocument/2006/customXml" ds:itemID="{6E172D47-1774-4E13-8CB3-AB5C03E7F7CD}">
  <ds:schemaRefs>
    <ds:schemaRef ds:uri="http://schemas.microsoft.com/sharepoint/v3/contenttype/forms"/>
  </ds:schemaRefs>
</ds:datastoreItem>
</file>

<file path=customXml/itemProps3.xml><?xml version="1.0" encoding="utf-8"?>
<ds:datastoreItem xmlns:ds="http://schemas.openxmlformats.org/officeDocument/2006/customXml" ds:itemID="{AC427575-60E3-4369-9B17-80E1A7DB7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Sorgalla, Mario</dc:creator>
  <cp:lastModifiedBy>Kilian, Lars</cp:lastModifiedBy>
  <cp:revision>9</cp:revision>
  <cp:lastPrinted>2015-09-29T08:02:00Z</cp:lastPrinted>
  <dcterms:created xsi:type="dcterms:W3CDTF">2023-02-21T10:43:00Z</dcterms:created>
  <dcterms:modified xsi:type="dcterms:W3CDTF">2023-02-21T10:51:00Z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