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D4" w:rsidRDefault="00B54DD4" w:rsidP="00B54DD4">
      <w:pPr>
        <w:pStyle w:val="Materialtyp1"/>
      </w:pPr>
      <w:r>
        <w:t>Handlungsanleitung</w:t>
      </w:r>
    </w:p>
    <w:p w:rsidR="003F6127" w:rsidRPr="003F6127" w:rsidRDefault="00B54DD4" w:rsidP="00B54DD4">
      <w:pPr>
        <w:pStyle w:val="Headline"/>
      </w:pPr>
      <w:r>
        <w:t xml:space="preserve">Konflikte durch </w:t>
      </w:r>
      <w:r w:rsidR="003F6127" w:rsidRPr="003F6127">
        <w:t xml:space="preserve">Übertragungen und Projektionen </w:t>
      </w:r>
    </w:p>
    <w:p w:rsidR="00B54DD4" w:rsidRDefault="003F6127" w:rsidP="00B54DD4">
      <w:pPr>
        <w:pStyle w:val="Teaser"/>
      </w:pPr>
      <w:r>
        <w:t xml:space="preserve">Bei Unsicherheit setzen Menschen besonders gern ein „Pokerface“ auf. </w:t>
      </w:r>
      <w:r w:rsidR="001F4A60">
        <w:t xml:space="preserve">So </w:t>
      </w:r>
      <w:r>
        <w:t xml:space="preserve">ist die Anfangssituation </w:t>
      </w:r>
      <w:r w:rsidR="001F4A60">
        <w:t xml:space="preserve">in einer Veranstaltung </w:t>
      </w:r>
      <w:r>
        <w:t>die Stunde der Fassade. Gleichzeitig sind Gefühle wie Neugier, Angst vor der Blamage oder Versagensängste i</w:t>
      </w:r>
      <w:r w:rsidR="001F4A60">
        <w:t xml:space="preserve">n </w:t>
      </w:r>
      <w:r>
        <w:t xml:space="preserve">besonderem Maße aktiviert. Diese unterdrückten Gefühle und die Fremdheit sind ein Nährboden für Übertragungen. </w:t>
      </w:r>
      <w:r w:rsidR="00B54DD4">
        <w:t xml:space="preserve">Wie Sie als Kursleitende damit umgehen können, schildert diese Handlungsanleitung. </w:t>
      </w:r>
    </w:p>
    <w:p w:rsidR="00B54DD4" w:rsidRPr="00B54DD4" w:rsidRDefault="00B54DD4" w:rsidP="00B54DD4">
      <w:pPr>
        <w:pStyle w:val="Flietext"/>
        <w:rPr>
          <w:b/>
        </w:rPr>
      </w:pPr>
      <w:r w:rsidRPr="00B54DD4">
        <w:rPr>
          <w:b/>
        </w:rPr>
        <w:t>Übertragungen</w:t>
      </w:r>
    </w:p>
    <w:p w:rsidR="003F6127" w:rsidRDefault="00B54DD4" w:rsidP="00B54DD4">
      <w:pPr>
        <w:pStyle w:val="Flietext"/>
      </w:pPr>
      <w:r>
        <w:rPr>
          <w:noProof/>
          <w:bdr w:val="none" w:sz="0" w:space="0" w:color="auto"/>
        </w:rPr>
        <mc:AlternateContent>
          <mc:Choice Requires="wps">
            <w:drawing>
              <wp:anchor distT="0" distB="0" distL="114300" distR="114300" simplePos="0" relativeHeight="251659264" behindDoc="0" locked="0" layoutInCell="1" allowOverlap="1" wp14:anchorId="5FFA30A3" wp14:editId="1C28B81B">
                <wp:simplePos x="0" y="0"/>
                <wp:positionH relativeFrom="column">
                  <wp:posOffset>52705</wp:posOffset>
                </wp:positionH>
                <wp:positionV relativeFrom="paragraph">
                  <wp:posOffset>1807210</wp:posOffset>
                </wp:positionV>
                <wp:extent cx="5381625" cy="1828800"/>
                <wp:effectExtent l="0" t="0" r="28575" b="19050"/>
                <wp:wrapTopAndBottom/>
                <wp:docPr id="2" name="Textfeld 2"/>
                <wp:cNvGraphicFramePr/>
                <a:graphic xmlns:a="http://schemas.openxmlformats.org/drawingml/2006/main">
                  <a:graphicData uri="http://schemas.microsoft.com/office/word/2010/wordprocessingShape">
                    <wps:wsp>
                      <wps:cNvSpPr txBox="1"/>
                      <wps:spPr>
                        <a:xfrm>
                          <a:off x="0" y="0"/>
                          <a:ext cx="5381625"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4DD4" w:rsidRDefault="00B54DD4" w:rsidP="00B54DD4">
                            <w:pPr>
                              <w:pStyle w:val="Flietext"/>
                            </w:pPr>
                            <w:r>
                              <w:t>BEISPIEL</w:t>
                            </w:r>
                          </w:p>
                          <w:p w:rsidR="00B54DD4" w:rsidRDefault="00B54DD4" w:rsidP="00B54DD4">
                            <w:pPr>
                              <w:pStyle w:val="Flietext"/>
                            </w:pPr>
                            <w:r>
                              <w:t xml:space="preserve">Eine Trainerin erinnert einen Teilnehmer an seine frühere Lehrerin, was unangenehme Gefühle in ihm hervorruft. </w:t>
                            </w:r>
                          </w:p>
                          <w:p w:rsidR="00B54DD4" w:rsidRDefault="00B54DD4" w:rsidP="00B54DD4">
                            <w:pPr>
                              <w:pStyle w:val="Flietext"/>
                            </w:pPr>
                            <w:r>
                              <w:t>Ein Dozent sieht dem Kollegen aus der anderen Abteilung ähnlich, mit dem eine Teilnehmerin ständig Reibereien hatte. Die Parallele ist ihr in dieser Situation nicht bewusst, aber unwillkürlich wird sie gegenüber dem Kursleitenden skeptisch.</w:t>
                            </w:r>
                          </w:p>
                          <w:p w:rsidR="00B54DD4" w:rsidRDefault="00B54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5pt;margin-top:142.3pt;width:423.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" fillcolor="white [3201]" strokeweight=".5pt">
                <v:textbox>
                  <w:txbxContent>
                    <w:p w:rsidR="00B54DD4" w:rsidRDefault="00B54DD4" w:rsidP="00B54DD4">
                      <w:pPr>
                        <w:pStyle w:val="Flietext"/>
                      </w:pPr>
                      <w:r>
                        <w:t>BEISPIEL</w:t>
                      </w:r>
                    </w:p>
                    <w:p w:rsidR="00B54DD4" w:rsidRDefault="00B54DD4" w:rsidP="00B54DD4">
                      <w:pPr>
                        <w:pStyle w:val="Flietext"/>
                      </w:pPr>
                      <w:r>
                        <w:t xml:space="preserve">Eine Trainerin erinnert einen Teilnehmer an seine frühere Lehrerin, was unangenehme Gefühle in ihm hervorruft. </w:t>
                      </w:r>
                    </w:p>
                    <w:p w:rsidR="00B54DD4" w:rsidRDefault="00B54DD4" w:rsidP="00B54DD4">
                      <w:pPr>
                        <w:pStyle w:val="Flietext"/>
                      </w:pPr>
                      <w:r>
                        <w:t>Ein Dozent sieht dem Kollegen aus der anderen Abteilung ähnlich, mit dem eine Teilnehmerin ständig Reibereien hatte. Die Parallele ist ihr in dieser Situation nicht bewusst, aber unwillkürlich wird sie gegenüber dem Kursleitenden skeptisch.</w:t>
                      </w:r>
                    </w:p>
                    <w:p w:rsidR="00B54DD4" w:rsidRDefault="00B54DD4"/>
                  </w:txbxContent>
                </v:textbox>
                <w10:wrap type="topAndBottom"/>
              </v:shape>
            </w:pict>
          </mc:Fallback>
        </mc:AlternateContent>
      </w:r>
      <w:r w:rsidR="003F6127">
        <w:t>Ü</w:t>
      </w:r>
      <w:r w:rsidR="001F4A60">
        <w:t>b</w:t>
      </w:r>
      <w:r w:rsidR="003F6127">
        <w:t>ertragungen beruhen auf Einstellungen zu Personen, mit denen früher ein emotionaler Konflikt oder Kontakt bestand. So erinnern z.B. Leitende oder Gruppenmitglieder einzelne Teilnehmende unbewusst an Personen aus früherer Zeit. Die Betroffenen übertragen die damals empfundenen Gefühle auf den aktuellen Kontext. Im Zusammenhang eines Seminarbeginns handelt es sich meist um Sym</w:t>
      </w:r>
      <w:r w:rsidR="001F4A60">
        <w:t>pathie oder Anti</w:t>
      </w:r>
      <w:r w:rsidR="003F6127">
        <w:t>pathie. Die Teilnehmenden nehmen sol</w:t>
      </w:r>
      <w:r w:rsidR="001F4A60">
        <w:t>che Gefühle nicht als Erinnerun</w:t>
      </w:r>
      <w:r w:rsidR="003F6127">
        <w:t>gen wahr, sondern als wirkliches Erleben im Kontakt zu einem anderen Menschen</w:t>
      </w:r>
      <w:r w:rsidR="001F4A60">
        <w:t>.</w:t>
      </w:r>
    </w:p>
    <w:p w:rsidR="00B54DD4" w:rsidRDefault="00B54DD4" w:rsidP="00B54DD4">
      <w:pPr>
        <w:pStyle w:val="Flietext"/>
      </w:pPr>
    </w:p>
    <w:p w:rsidR="00B54DD4" w:rsidRDefault="003F6127" w:rsidP="00B54DD4">
      <w:pPr>
        <w:pStyle w:val="Flietext"/>
      </w:pPr>
      <w:r>
        <w:t>Weil Leitende im Mittelpunkt des Gesche</w:t>
      </w:r>
      <w:r w:rsidR="001F4A60">
        <w:t>hens stehen, ziehen sie Übertra</w:t>
      </w:r>
      <w:r>
        <w:t xml:space="preserve">gungen besonders intensiv auf sich. Da sie die Leitungsautorität in einer schulähnlichen Situation </w:t>
      </w:r>
      <w:r w:rsidR="001F4A60">
        <w:t xml:space="preserve">verkörpern, </w:t>
      </w:r>
      <w:r>
        <w:t>sind negative Übertragungen</w:t>
      </w:r>
      <w:r w:rsidR="001F4A60">
        <w:t xml:space="preserve"> nicht</w:t>
      </w:r>
      <w:r w:rsidR="00B54DD4">
        <w:t xml:space="preserve"> </w:t>
      </w:r>
      <w:r>
        <w:t xml:space="preserve">unwahrscheinlich. Aber auch wenn </w:t>
      </w:r>
      <w:proofErr w:type="gramStart"/>
      <w:r>
        <w:t>der</w:t>
      </w:r>
      <w:proofErr w:type="gramEnd"/>
      <w:r>
        <w:t xml:space="preserve"> Seminarleitende kein traditionelles Lehrerbild verkörpert, kann er oder sie verunsichern und auf diese Weise Aggressionen wecken. </w:t>
      </w:r>
    </w:p>
    <w:p w:rsidR="00B54DD4" w:rsidRDefault="00B54DD4" w:rsidP="00B54DD4">
      <w:pPr>
        <w:pStyle w:val="Flietext"/>
      </w:pPr>
    </w:p>
    <w:p w:rsidR="00B54DD4" w:rsidRPr="00B54DD4" w:rsidRDefault="00B54DD4" w:rsidP="00B54DD4">
      <w:pPr>
        <w:pStyle w:val="Flietext"/>
        <w:rPr>
          <w:b/>
        </w:rPr>
      </w:pPr>
      <w:r w:rsidRPr="00B54DD4">
        <w:rPr>
          <w:b/>
        </w:rPr>
        <w:lastRenderedPageBreak/>
        <w:t>Projektionen</w:t>
      </w:r>
    </w:p>
    <w:p w:rsidR="003F6127" w:rsidRDefault="00B54DD4" w:rsidP="00B54DD4">
      <w:pPr>
        <w:pStyle w:val="Flietext"/>
      </w:pPr>
      <w:r>
        <w:rPr>
          <w:noProof/>
          <w:bdr w:val="none" w:sz="0" w:space="0" w:color="auto"/>
        </w:rPr>
        <mc:AlternateContent>
          <mc:Choice Requires="wps">
            <w:drawing>
              <wp:anchor distT="0" distB="0" distL="114300" distR="114300" simplePos="0" relativeHeight="251660288" behindDoc="1" locked="0" layoutInCell="1" allowOverlap="1" wp14:anchorId="2A1A3561" wp14:editId="4A7E9D69">
                <wp:simplePos x="0" y="0"/>
                <wp:positionH relativeFrom="column">
                  <wp:posOffset>81280</wp:posOffset>
                </wp:positionH>
                <wp:positionV relativeFrom="paragraph">
                  <wp:posOffset>3375660</wp:posOffset>
                </wp:positionV>
                <wp:extent cx="5486400" cy="1914525"/>
                <wp:effectExtent l="0" t="0" r="19050" b="28575"/>
                <wp:wrapTight wrapText="bothSides">
                  <wp:wrapPolygon edited="0">
                    <wp:start x="0" y="0"/>
                    <wp:lineTo x="0" y="21707"/>
                    <wp:lineTo x="21600" y="21707"/>
                    <wp:lineTo x="21600"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548640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4DD4" w:rsidRDefault="00B54DD4" w:rsidP="00B54DD4">
                            <w:pPr>
                              <w:pStyle w:val="Flietext"/>
                            </w:pPr>
                            <w:r>
                              <w:t>BEISPIEL</w:t>
                            </w:r>
                          </w:p>
                          <w:p w:rsidR="00B54DD4" w:rsidRDefault="00B54DD4" w:rsidP="00B54DD4">
                            <w:pPr>
                              <w:pStyle w:val="Flietext"/>
                            </w:pPr>
                            <w:r>
                              <w:t>Wenn in einem Seminar viel Spannung entstanden ist und Leitende den Eindruck bekommen, Teilnehmende projizieren verdrängte Ängste auf sie und andere Teilnehmende, können sie das Thema „Projektionen“ ansprechen und erläutern. Sie können die Gruppe dazu einladen, die Situation bewusst wahrzunehmen, die Palette vorhandener Gefühle zu registrieren und dann die neugierigen und meist freundlichen Gesichter der anderen genauer zu betrachten.</w:t>
                            </w:r>
                          </w:p>
                          <w:p w:rsidR="00B54DD4" w:rsidRDefault="00B54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6.4pt;margin-top:265.8pt;width:6in;height:1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" fillcolor="white [3201]" strokeweight=".5pt">
                <v:textbox>
                  <w:txbxContent>
                    <w:p w:rsidR="00B54DD4" w:rsidRDefault="00B54DD4" w:rsidP="00B54DD4">
                      <w:pPr>
                        <w:pStyle w:val="Flietext"/>
                      </w:pPr>
                      <w:r>
                        <w:t>BEISPIEL</w:t>
                      </w:r>
                    </w:p>
                    <w:p w:rsidR="00B54DD4" w:rsidRDefault="00B54DD4" w:rsidP="00B54DD4">
                      <w:pPr>
                        <w:pStyle w:val="Flietext"/>
                      </w:pPr>
                      <w:r>
                        <w:t>Wenn in einem Seminar viel Spannung entstanden ist und Leitende den Eindruck bekommen, Teilnehmende projizieren verdrängte Ängste auf sie und andere Teilnehmende, können sie das Thema „Projektionen“ ansprechen und erläutern. Sie können die Gruppe dazu einladen, die Situation bewusst wahrzunehmen, die Palette vorhandener Gefühle zu registrieren und dann die neugierigen und meist freundlichen Gesichter der anderen genauer zu betrachten.</w:t>
                      </w:r>
                    </w:p>
                    <w:p w:rsidR="00B54DD4" w:rsidRDefault="00B54DD4"/>
                  </w:txbxContent>
                </v:textbox>
                <w10:wrap type="tight"/>
              </v:shape>
            </w:pict>
          </mc:Fallback>
        </mc:AlternateContent>
      </w:r>
      <w:r w:rsidR="003F6127">
        <w:t>Emotionale Situationen mit Menschen, zu denen ein neuer Kontakt entsteht, fördern auch Projektionen – ei</w:t>
      </w:r>
      <w:r w:rsidR="001F4A60">
        <w:t>n zu Beginn eines Seminars eben</w:t>
      </w:r>
      <w:r w:rsidR="003F6127">
        <w:t>falls häufig auftretendes</w:t>
      </w:r>
      <w:r w:rsidR="001F4A60">
        <w:t xml:space="preserve"> Phänomen. </w:t>
      </w:r>
      <w:r w:rsidR="003F6127">
        <w:t xml:space="preserve">Auch hier laufen Leitende </w:t>
      </w:r>
      <w:proofErr w:type="gramStart"/>
      <w:r w:rsidR="003F6127">
        <w:t>Gefahr</w:t>
      </w:r>
      <w:proofErr w:type="gramEnd"/>
      <w:r w:rsidR="003F6127">
        <w:t>, wegen ihrer exponierten Stellung zum Gegenstand von Projektionen zu werden. Projektionen entstehen,</w:t>
      </w:r>
      <w:r w:rsidR="001F4A60">
        <w:t xml:space="preserve"> wenn </w:t>
      </w:r>
      <w:r w:rsidR="003F6127">
        <w:t>Menschen Verhaltensweisen, die</w:t>
      </w:r>
      <w:r w:rsidR="001F4A60">
        <w:t xml:space="preserve"> </w:t>
      </w:r>
      <w:r w:rsidR="003F6127">
        <w:t>sie an sich selbst als unerträglich empf</w:t>
      </w:r>
      <w:r w:rsidR="001F4A60">
        <w:t>inden, abwehren und anderen Per</w:t>
      </w:r>
      <w:r w:rsidR="003F6127">
        <w:t>sonen zuschreiben. Eigene Verhaltenswe</w:t>
      </w:r>
      <w:r w:rsidR="001F4A60">
        <w:t>isen, die Teilnehmende ursprüngl</w:t>
      </w:r>
      <w:r w:rsidR="003F6127">
        <w:t>ich vielleicht wütend machten, werden bei der Projektion bei sich selbst verharmlost, ignoriert und schließlich nicht mehr bemerkt. In bestimmten Konstellationen, wie einem Seminarbegin</w:t>
      </w:r>
      <w:r w:rsidR="001F4A60">
        <w:t>n, werden diese abgelehnten Ver</w:t>
      </w:r>
      <w:r w:rsidR="003F6127">
        <w:t xml:space="preserve">haltensweisen und die dazugehörigen Gefühle dann an anderen Personen umso deutlicher bemerkt. Wer nicht wahrhaben will, dass er umständlich ist, könnte plötzlich </w:t>
      </w:r>
      <w:r w:rsidR="001F4A60">
        <w:t xml:space="preserve">im </w:t>
      </w:r>
      <w:r w:rsidR="003F6127">
        <w:t>Rahmen einer gründlichen Erklärung der Kursleitung wahrnehmen, wie langweilig diese ist, und darüber enttäuscht sein oder sich ärgern. Jedoch sind nicht nur d</w:t>
      </w:r>
      <w:r w:rsidR="001F4A60">
        <w:t>ie Leitenden Projektionen ausge</w:t>
      </w:r>
      <w:r w:rsidR="003F6127">
        <w:t>setzt. Auch diejenigen Teilnehmenden, di</w:t>
      </w:r>
      <w:r w:rsidR="001F4A60">
        <w:t>e sich in geringem Maße einbrin</w:t>
      </w:r>
      <w:r w:rsidR="003F6127">
        <w:t>gen, eher angepasst und wenig authentisch und somit leicht verwechselbar wirken, bieten Projektionsfläche für die Gruppe.</w:t>
      </w:r>
    </w:p>
    <w:p w:rsidR="00B54DD4" w:rsidRPr="00B54DD4" w:rsidRDefault="00B54DD4" w:rsidP="00B54DD4">
      <w:pPr>
        <w:pStyle w:val="Flietext"/>
        <w:rPr>
          <w:b/>
        </w:rPr>
      </w:pPr>
      <w:r w:rsidRPr="00B54DD4">
        <w:rPr>
          <w:b/>
        </w:rPr>
        <w:t>Übertragungen und Projektionen bei Leitenden</w:t>
      </w:r>
    </w:p>
    <w:p w:rsidR="003F6127" w:rsidRDefault="003F6127" w:rsidP="00B54DD4">
      <w:pPr>
        <w:pStyle w:val="Flietext"/>
      </w:pPr>
      <w:r>
        <w:t>Nicht nur die Teilnehmenden bilden Projektionen und Übertragungen aus. Wenn Leitende dies tun, kommen sie häufig zu einer unangemessen kritischen Einschätzung einzelner Gruppe</w:t>
      </w:r>
      <w:r w:rsidR="001F4A60">
        <w:t>nmitglieder. Phantasien über Ab</w:t>
      </w:r>
      <w:r>
        <w:t xml:space="preserve">lehnung, über eine bevorstehende verbale Attacke und ein mulmiges Gefühl gegenüber bestimmten </w:t>
      </w:r>
      <w:r w:rsidR="001F4A60">
        <w:t xml:space="preserve">Personen </w:t>
      </w:r>
      <w:r>
        <w:t>weisen auf mögliche Projektionen hin. Dann werden die eigenen verdrängten Ängste als Aggressionspotenzial des Gegenübers empfunden. Um sich bei solc</w:t>
      </w:r>
      <w:r w:rsidR="001F4A60">
        <w:t>hen Gefühlen der Wahrscheinlich</w:t>
      </w:r>
      <w:r>
        <w:t>keit einer Projektion bewusst zu werden, hi</w:t>
      </w:r>
      <w:r w:rsidR="001F4A60">
        <w:t>lft es, den Kontakt mit dem ver</w:t>
      </w:r>
      <w:r>
        <w:t xml:space="preserve">meintlich finster blickenden Menschen zu suchen. </w:t>
      </w:r>
      <w:r>
        <w:lastRenderedPageBreak/>
        <w:t>Ein kleines zwangloses Pausengespräch über dieses und jenes, gedacht als Realitätsüberprüfung, kann schnell Entspannung schaffen.</w:t>
      </w:r>
    </w:p>
    <w:p w:rsidR="003F6127" w:rsidRDefault="003F6127" w:rsidP="00B54DD4">
      <w:pPr>
        <w:pStyle w:val="Flietext"/>
      </w:pPr>
    </w:p>
    <w:p w:rsidR="00784F36" w:rsidRPr="00784F36" w:rsidRDefault="00784F36" w:rsidP="00B54DD4">
      <w:pPr>
        <w:pStyle w:val="Flietext"/>
        <w:rPr>
          <w:sz w:val="20"/>
          <w:szCs w:val="20"/>
        </w:rPr>
      </w:pPr>
      <w:r w:rsidRPr="00E16082">
        <w:rPr>
          <w:sz w:val="20"/>
          <w:szCs w:val="20"/>
        </w:rPr>
        <w:t xml:space="preserve">Quelle: </w:t>
      </w:r>
      <w:proofErr w:type="spellStart"/>
      <w:r w:rsidRPr="00E16082">
        <w:rPr>
          <w:sz w:val="20"/>
          <w:szCs w:val="20"/>
        </w:rPr>
        <w:t>Szepansky</w:t>
      </w:r>
      <w:proofErr w:type="spellEnd"/>
      <w:r w:rsidRPr="00E16082">
        <w:rPr>
          <w:sz w:val="20"/>
          <w:szCs w:val="20"/>
        </w:rPr>
        <w:t xml:space="preserve">, W.-P. (2010). </w:t>
      </w:r>
      <w:r w:rsidRPr="00E16082">
        <w:rPr>
          <w:i/>
          <w:sz w:val="20"/>
          <w:szCs w:val="20"/>
        </w:rPr>
        <w:t>Souverän Seminare leiten</w:t>
      </w:r>
      <w:r w:rsidRPr="00E16082">
        <w:rPr>
          <w:sz w:val="20"/>
          <w:szCs w:val="20"/>
        </w:rPr>
        <w:t xml:space="preserve">. Bielefeld: W. Bertelsmann. </w:t>
      </w:r>
      <w:bookmarkStart w:id="0" w:name="_GoBack"/>
      <w:bookmarkEnd w:id="0"/>
    </w:p>
    <w:p w:rsidR="003F6127" w:rsidRDefault="003F6127" w:rsidP="003F6127"/>
    <w:sectPr w:rsidR="003F6127"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56" w:rsidRDefault="00CE3E56" w:rsidP="00014AE4">
      <w:pPr>
        <w:spacing w:after="0" w:line="240" w:lineRule="auto"/>
      </w:pPr>
      <w:r>
        <w:separator/>
      </w:r>
    </w:p>
  </w:endnote>
  <w:endnote w:type="continuationSeparator" w:id="0">
    <w:p w:rsidR="00CE3E56" w:rsidRDefault="00CE3E5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0" w:rsidRDefault="001F4A6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1F4A60" w:rsidRDefault="001F4A60" w:rsidP="00DB4FF9">
    <w:pPr>
      <w:autoSpaceDE w:val="0"/>
      <w:autoSpaceDN w:val="0"/>
      <w:adjustRightInd w:val="0"/>
      <w:spacing w:after="0" w:line="240" w:lineRule="auto"/>
      <w:rPr>
        <w:rFonts w:ascii="DINPro" w:hAnsi="DINPro" w:cs="DINPro"/>
        <w:color w:val="333333"/>
        <w:sz w:val="16"/>
        <w:szCs w:val="16"/>
      </w:rPr>
    </w:pPr>
  </w:p>
  <w:p w:rsidR="001F4A60" w:rsidRDefault="001F4A60" w:rsidP="00DB4FF9">
    <w:pPr>
      <w:autoSpaceDE w:val="0"/>
      <w:autoSpaceDN w:val="0"/>
      <w:adjustRightInd w:val="0"/>
      <w:spacing w:after="0" w:line="240" w:lineRule="auto"/>
      <w:rPr>
        <w:rFonts w:ascii="DINPro" w:hAnsi="DINPro" w:cs="DINPro"/>
        <w:color w:val="333333"/>
        <w:sz w:val="16"/>
        <w:szCs w:val="16"/>
      </w:rPr>
    </w:pPr>
  </w:p>
  <w:p w:rsidR="001F4A60" w:rsidRPr="00DB4FF9" w:rsidRDefault="001F4A6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56" w:rsidRDefault="00CE3E56" w:rsidP="00014AE4">
      <w:pPr>
        <w:spacing w:after="0" w:line="240" w:lineRule="auto"/>
      </w:pPr>
      <w:r>
        <w:separator/>
      </w:r>
    </w:p>
  </w:footnote>
  <w:footnote w:type="continuationSeparator" w:id="0">
    <w:p w:rsidR="00CE3E56" w:rsidRDefault="00CE3E5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60" w:rsidRDefault="001F4A6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w15="http://schemas.microsoft.com/office/word/2012/wordml">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1F4A60" w:rsidRPr="00AC2223" w:rsidRDefault="00CE3E56" w:rsidP="00C93D17">
                          <w:pPr>
                            <w:jc w:val="right"/>
                            <w:rPr>
                              <w:rFonts w:ascii="Arial" w:hAnsi="Arial" w:cs="Arial"/>
                              <w:i/>
                              <w:sz w:val="18"/>
                              <w:szCs w:val="18"/>
                            </w:rPr>
                          </w:pPr>
                          <w:hyperlink r:id="rId5" w:history="1">
                            <w:r w:rsidR="001F4A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1F4A60" w:rsidRPr="00AC2223" w:rsidRDefault="001F4A60"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43071"/>
    <w:rsid w:val="0017476E"/>
    <w:rsid w:val="001F4A60"/>
    <w:rsid w:val="00206FAA"/>
    <w:rsid w:val="0022296F"/>
    <w:rsid w:val="00333725"/>
    <w:rsid w:val="003F6127"/>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84F36"/>
    <w:rsid w:val="007930AE"/>
    <w:rsid w:val="00842F50"/>
    <w:rsid w:val="00862F3E"/>
    <w:rsid w:val="008C1D48"/>
    <w:rsid w:val="00913C77"/>
    <w:rsid w:val="0095483E"/>
    <w:rsid w:val="009E1516"/>
    <w:rsid w:val="00A4490E"/>
    <w:rsid w:val="00A651A5"/>
    <w:rsid w:val="00A7652F"/>
    <w:rsid w:val="00AC2223"/>
    <w:rsid w:val="00B01655"/>
    <w:rsid w:val="00B11ED0"/>
    <w:rsid w:val="00B27E74"/>
    <w:rsid w:val="00B37840"/>
    <w:rsid w:val="00B54DD4"/>
    <w:rsid w:val="00B70DAA"/>
    <w:rsid w:val="00BC2391"/>
    <w:rsid w:val="00BC7D80"/>
    <w:rsid w:val="00C07190"/>
    <w:rsid w:val="00C3075E"/>
    <w:rsid w:val="00C675B9"/>
    <w:rsid w:val="00C93D17"/>
    <w:rsid w:val="00CA33A1"/>
    <w:rsid w:val="00CE3E56"/>
    <w:rsid w:val="00CE48FE"/>
    <w:rsid w:val="00D03664"/>
    <w:rsid w:val="00D17A67"/>
    <w:rsid w:val="00DB4FF9"/>
    <w:rsid w:val="00E056E0"/>
    <w:rsid w:val="00E16082"/>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CE6E-2080-4EB3-887D-AF1318E5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cp:lastModifiedBy>
  <cp:revision>4</cp:revision>
  <cp:lastPrinted>2015-10-16T10:30:00Z</cp:lastPrinted>
  <dcterms:created xsi:type="dcterms:W3CDTF">2016-03-16T14:58:00Z</dcterms:created>
  <dcterms:modified xsi:type="dcterms:W3CDTF">2016-03-17T11:29:00Z</dcterms:modified>
</cp:coreProperties>
</file>