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01EE1" w14:textId="30CEDC98" w:rsidR="00EC341E" w:rsidRDefault="00EC341E" w:rsidP="00EC341E">
      <w:pPr>
        <w:pStyle w:val="Materialtyp1"/>
        <w:rPr>
          <w:rFonts w:eastAsiaTheme="minorHAnsi"/>
          <w:lang w:eastAsia="en-US"/>
        </w:rPr>
      </w:pPr>
      <w:r>
        <w:rPr>
          <w:rFonts w:eastAsiaTheme="minorHAnsi"/>
          <w:lang w:eastAsia="en-US"/>
        </w:rPr>
        <w:t xml:space="preserve">Buchvorstellung </w:t>
      </w:r>
    </w:p>
    <w:p w14:paraId="19CD599C" w14:textId="0F79CC1E" w:rsidR="00EC341E" w:rsidRPr="00EC341E" w:rsidRDefault="00EC341E" w:rsidP="00EC341E">
      <w:pPr>
        <w:pStyle w:val="Headline"/>
        <w:rPr>
          <w:rFonts w:eastAsiaTheme="minorHAnsi"/>
          <w:lang w:eastAsia="en-US"/>
        </w:rPr>
      </w:pPr>
      <w:r w:rsidRPr="00EC341E">
        <w:rPr>
          <w:rFonts w:eastAsiaTheme="minorHAnsi"/>
          <w:lang w:eastAsia="en-US"/>
        </w:rPr>
        <w:t>Bernd Weidenmann – 100 Tipps &amp; Tricks für Pinnwand und Flipchart</w:t>
      </w:r>
    </w:p>
    <w:p w14:paraId="75F36E2A" w14:textId="2FA6B634" w:rsidR="00EC341E" w:rsidRPr="00EC341E" w:rsidRDefault="00EC341E" w:rsidP="00EC341E">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heme="minorHAnsi" w:hAnsi="Arial" w:cs="Arial"/>
          <w:color w:val="auto"/>
          <w:sz w:val="24"/>
          <w:szCs w:val="24"/>
          <w:bdr w:val="none" w:sz="0" w:space="0" w:color="auto"/>
          <w:lang w:eastAsia="en-US"/>
        </w:rPr>
      </w:pPr>
    </w:p>
    <w:p w14:paraId="16D64B51" w14:textId="054EBD7F" w:rsidR="00EC341E" w:rsidRPr="00EC341E" w:rsidRDefault="00EC341E" w:rsidP="00EC341E">
      <w:pPr>
        <w:pStyle w:val="Teaser"/>
        <w:rPr>
          <w:bdr w:val="none" w:sz="0" w:space="0" w:color="auto"/>
          <w:lang w:eastAsia="en-US"/>
        </w:rPr>
      </w:pPr>
      <w:r w:rsidRPr="00EC341E">
        <w:rPr>
          <w:bdr w:val="none" w:sz="0" w:space="0" w:color="auto"/>
          <w:lang w:eastAsia="en-US"/>
        </w:rPr>
        <w:t xml:space="preserve">Im Zeitalter von digitalem Whiteboard und Präsentationen über </w:t>
      </w:r>
      <w:proofErr w:type="spellStart"/>
      <w:r w:rsidRPr="00EC341E">
        <w:rPr>
          <w:bdr w:val="none" w:sz="0" w:space="0" w:color="auto"/>
          <w:lang w:eastAsia="en-US"/>
        </w:rPr>
        <w:t>Beamer</w:t>
      </w:r>
      <w:proofErr w:type="spellEnd"/>
      <w:r w:rsidRPr="00EC341E">
        <w:rPr>
          <w:bdr w:val="none" w:sz="0" w:space="0" w:color="auto"/>
          <w:lang w:eastAsia="en-US"/>
        </w:rPr>
        <w:t xml:space="preserve"> und PC wirken Pinnwand und Flipchart oft wie aus einer anderen Welt. Dabei gehören sie in fast jedem Se</w:t>
      </w:r>
      <w:r w:rsidR="00F50C17">
        <w:rPr>
          <w:bdr w:val="none" w:sz="0" w:space="0" w:color="auto"/>
          <w:lang w:eastAsia="en-US"/>
        </w:rPr>
        <w:t xml:space="preserve">minarraum zur Grundausstattung. </w:t>
      </w:r>
      <w:r w:rsidRPr="00EC341E">
        <w:rPr>
          <w:bdr w:val="none" w:sz="0" w:space="0" w:color="auto"/>
          <w:lang w:eastAsia="en-US"/>
        </w:rPr>
        <w:t xml:space="preserve">Ein Grund für </w:t>
      </w:r>
      <w:proofErr w:type="spellStart"/>
      <w:r w:rsidRPr="00EC341E">
        <w:rPr>
          <w:bdr w:val="none" w:sz="0" w:space="0" w:color="auto"/>
          <w:lang w:eastAsia="en-US"/>
        </w:rPr>
        <w:t>wb</w:t>
      </w:r>
      <w:proofErr w:type="spellEnd"/>
      <w:r w:rsidRPr="00EC341E">
        <w:rPr>
          <w:bdr w:val="none" w:sz="0" w:space="0" w:color="auto"/>
          <w:lang w:eastAsia="en-US"/>
        </w:rPr>
        <w:t>-web, einen Klassiker der Fachliteratur vorzustellen, der 2015 in der vierten Auflage erschienen ist.</w:t>
      </w:r>
    </w:p>
    <w:p w14:paraId="563D1F2D" w14:textId="77777777" w:rsidR="00051C3E" w:rsidRDefault="00051C3E" w:rsidP="00EC341E">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heme="minorHAnsi" w:hAnsi="Arial" w:cs="Arial"/>
          <w:color w:val="auto"/>
          <w:sz w:val="24"/>
          <w:szCs w:val="24"/>
          <w:bdr w:val="none" w:sz="0" w:space="0" w:color="auto"/>
          <w:lang w:eastAsia="en-US"/>
        </w:rPr>
      </w:pPr>
      <w:r>
        <w:rPr>
          <w:rFonts w:ascii="Arial" w:eastAsiaTheme="minorHAnsi" w:hAnsi="Arial" w:cs="Arial"/>
          <w:noProof/>
          <w:color w:val="auto"/>
          <w:sz w:val="24"/>
          <w:szCs w:val="24"/>
          <w:bdr w:val="none" w:sz="0" w:space="0" w:color="auto"/>
        </w:rPr>
        <w:drawing>
          <wp:anchor distT="0" distB="0" distL="114300" distR="114300" simplePos="0" relativeHeight="251658240" behindDoc="0" locked="0" layoutInCell="1" allowOverlap="1" wp14:anchorId="7F1056B3" wp14:editId="346114CA">
            <wp:simplePos x="0" y="0"/>
            <wp:positionH relativeFrom="margin">
              <wp:align>left</wp:align>
            </wp:positionH>
            <wp:positionV relativeFrom="margin">
              <wp:align>center</wp:align>
            </wp:positionV>
            <wp:extent cx="2448447" cy="2647950"/>
            <wp:effectExtent l="0" t="0" r="9525"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RS_BV_TippsFürPinnwandUndFlipchart_1510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8447" cy="2647950"/>
                    </a:xfrm>
                    <a:prstGeom prst="rect">
                      <a:avLst/>
                    </a:prstGeom>
                  </pic:spPr>
                </pic:pic>
              </a:graphicData>
            </a:graphic>
          </wp:anchor>
        </w:drawing>
      </w:r>
    </w:p>
    <w:p w14:paraId="3EDF8468" w14:textId="01E1F078" w:rsidR="00EC341E" w:rsidRDefault="00EC341E" w:rsidP="00EC341E">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heme="minorHAnsi" w:hAnsi="Arial" w:cs="Arial"/>
          <w:color w:val="auto"/>
          <w:sz w:val="24"/>
          <w:szCs w:val="24"/>
          <w:bdr w:val="none" w:sz="0" w:space="0" w:color="auto"/>
          <w:lang w:eastAsia="en-US"/>
        </w:rPr>
      </w:pPr>
      <w:r w:rsidRPr="00EC341E">
        <w:rPr>
          <w:rFonts w:ascii="Arial" w:eastAsiaTheme="minorHAnsi" w:hAnsi="Arial" w:cs="Arial"/>
          <w:color w:val="auto"/>
          <w:sz w:val="24"/>
          <w:szCs w:val="24"/>
          <w:bdr w:val="none" w:sz="0" w:space="0" w:color="auto"/>
          <w:lang w:eastAsia="en-US"/>
        </w:rPr>
        <w:t>Bernd Weidenmann gibt in diesem Buch Tipps und Tricks für den Umgang mit Pinnwand und Flipchart im Unterricht bzw. in der Seminargestaltung. Neben technischem Know-how findet der Praktiker hier kreative, umsetzbare Ideen und kleine psychologische Tricks, die eine große Wirkung entfalten und den Lehr-Lernprozess positiv beeinflussen können. Für Neueinsteiger wie erfahrene Lehrkräfte ist das Buch eine Fundgrube.</w:t>
      </w:r>
    </w:p>
    <w:p w14:paraId="70C3AE1E" w14:textId="77777777" w:rsidR="00F50C17" w:rsidRPr="00EC341E" w:rsidRDefault="00F50C17" w:rsidP="00F50C1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heme="minorHAnsi" w:hAnsi="Arial" w:cs="Arial"/>
          <w:color w:val="auto"/>
          <w:sz w:val="24"/>
          <w:szCs w:val="24"/>
          <w:bdr w:val="none" w:sz="0" w:space="0" w:color="auto"/>
          <w:lang w:eastAsia="en-US"/>
        </w:rPr>
      </w:pPr>
    </w:p>
    <w:p w14:paraId="0875D880" w14:textId="6D9FF8B5" w:rsidR="00EC341E" w:rsidRPr="00EC341E" w:rsidRDefault="00EC341E" w:rsidP="00EC341E">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heme="minorHAnsi" w:hAnsi="Arial" w:cs="Arial"/>
          <w:color w:val="auto"/>
          <w:sz w:val="24"/>
          <w:szCs w:val="24"/>
          <w:bdr w:val="none" w:sz="0" w:space="0" w:color="auto"/>
          <w:lang w:eastAsia="en-US"/>
        </w:rPr>
      </w:pPr>
      <w:r w:rsidRPr="00EC341E">
        <w:rPr>
          <w:rFonts w:ascii="Arial" w:eastAsiaTheme="minorHAnsi" w:hAnsi="Arial" w:cs="Arial"/>
          <w:color w:val="auto"/>
          <w:sz w:val="24"/>
          <w:szCs w:val="24"/>
          <w:bdr w:val="none" w:sz="0" w:space="0" w:color="auto"/>
          <w:lang w:eastAsia="en-US"/>
        </w:rPr>
        <w:t>Der Autor Bernd Weidenmann, emeritierter Professor für Pädagogische Psychologie, ist seit über 20 Jahren als Trainer, vorwiegend in der Trainerqualifizierung, aktiv. Neben dem vorliegenden Buch veröffentlichte er u. a. 2010 das „Handbuch Kreativität“. Sein Ziel ist eine aktivierende, situationsbezogene wie auch nachhaltige Seminargestaltung.</w:t>
      </w:r>
    </w:p>
    <w:p w14:paraId="5203D9F3" w14:textId="78CD0E06" w:rsidR="00F50C17" w:rsidRPr="00EC341E" w:rsidRDefault="00EC341E" w:rsidP="00F50C17">
      <w:pPr>
        <w:pStyle w:val="Zwischenberschrift"/>
        <w:rPr>
          <w:bdr w:val="none" w:sz="0" w:space="0" w:color="auto"/>
          <w:lang w:eastAsia="en-US"/>
        </w:rPr>
      </w:pPr>
      <w:r w:rsidRPr="00EC341E">
        <w:rPr>
          <w:bdr w:val="none" w:sz="0" w:space="0" w:color="auto"/>
          <w:lang w:eastAsia="en-US"/>
        </w:rPr>
        <w:t>Mehr Lernvergnügen mit Pinnwand und Flipchart</w:t>
      </w:r>
    </w:p>
    <w:p w14:paraId="7FE369B4" w14:textId="77777777" w:rsidR="00EC341E" w:rsidRDefault="00EC341E" w:rsidP="00EC341E">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heme="minorHAnsi" w:hAnsi="Arial" w:cs="Arial"/>
          <w:color w:val="auto"/>
          <w:sz w:val="24"/>
          <w:szCs w:val="24"/>
          <w:bdr w:val="none" w:sz="0" w:space="0" w:color="auto"/>
          <w:lang w:eastAsia="en-US"/>
        </w:rPr>
      </w:pPr>
      <w:r w:rsidRPr="00EC341E">
        <w:rPr>
          <w:rFonts w:ascii="Arial" w:eastAsiaTheme="minorHAnsi" w:hAnsi="Arial" w:cs="Arial"/>
          <w:color w:val="auto"/>
          <w:sz w:val="24"/>
          <w:szCs w:val="24"/>
          <w:bdr w:val="none" w:sz="0" w:space="0" w:color="auto"/>
          <w:lang w:eastAsia="en-US"/>
        </w:rPr>
        <w:t xml:space="preserve">Weidenmann erklärt in dem Buch, wie aus einer Pinnwand oder einem Flipchart mit Kreativität ein virtuelles Lernvergnügen werden kann. Oft nur zum Anschreiben oder </w:t>
      </w:r>
      <w:r w:rsidRPr="00EC341E">
        <w:rPr>
          <w:rFonts w:ascii="Arial" w:eastAsiaTheme="minorHAnsi" w:hAnsi="Arial" w:cs="Arial"/>
          <w:color w:val="auto"/>
          <w:sz w:val="24"/>
          <w:szCs w:val="24"/>
          <w:bdr w:val="none" w:sz="0" w:space="0" w:color="auto"/>
          <w:lang w:eastAsia="en-US"/>
        </w:rPr>
        <w:lastRenderedPageBreak/>
        <w:t xml:space="preserve">Anpinnen genutzt, verkümmern Pinnwände und Flipcharts in der Ecke des Seminarraums. Der Autor zeigt, wie man beide gewinnbringend einsetzen kann, dem Chaos mit Farbe und Formen Struktur gibt und die Lernenden aktiv in die Gestaltung mit einbezieht. </w:t>
      </w:r>
    </w:p>
    <w:p w14:paraId="2D1533C3" w14:textId="77777777" w:rsidR="00F50C17" w:rsidRPr="00EC341E" w:rsidRDefault="00F50C17" w:rsidP="00F50C1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heme="minorHAnsi" w:hAnsi="Arial" w:cs="Arial"/>
          <w:color w:val="auto"/>
          <w:sz w:val="24"/>
          <w:szCs w:val="24"/>
          <w:bdr w:val="none" w:sz="0" w:space="0" w:color="auto"/>
          <w:lang w:eastAsia="en-US"/>
        </w:rPr>
      </w:pPr>
    </w:p>
    <w:p w14:paraId="525B0D6F" w14:textId="77777777" w:rsidR="00EC341E" w:rsidRPr="00EC341E" w:rsidRDefault="00EC341E" w:rsidP="00EC341E">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heme="minorHAnsi" w:hAnsi="Arial" w:cs="Arial"/>
          <w:color w:val="auto"/>
          <w:sz w:val="24"/>
          <w:szCs w:val="24"/>
          <w:bdr w:val="none" w:sz="0" w:space="0" w:color="auto"/>
          <w:lang w:eastAsia="en-US"/>
        </w:rPr>
      </w:pPr>
      <w:r w:rsidRPr="00EC341E">
        <w:rPr>
          <w:rFonts w:ascii="Arial" w:eastAsiaTheme="minorHAnsi" w:hAnsi="Arial" w:cs="Arial"/>
          <w:color w:val="auto"/>
          <w:sz w:val="24"/>
          <w:szCs w:val="24"/>
          <w:bdr w:val="none" w:sz="0" w:space="0" w:color="auto"/>
          <w:lang w:eastAsia="en-US"/>
        </w:rPr>
        <w:t xml:space="preserve">Im ersten Teil gibt es praktische Hinweise zu einfachen Zeichentricks, richtiger Schrift und hilfreiche Kniffe im Umgang mit dem Material. Im zweiten Teil finden Lehrkräfte Anregungen, wie man mit Pinnwänden die Aufmerksamkeit der Lernenden fangen und Interesse wecken kann. Originelle Ideen, wie man Highlights setzt oder durch das Tagesprogramm führt, sind nicht nur für Neueinsteiger eine Fundgrube. </w:t>
      </w:r>
    </w:p>
    <w:p w14:paraId="0A1F3CA9" w14:textId="2CCD8263" w:rsidR="00EC341E" w:rsidRPr="00EC341E" w:rsidRDefault="00EC341E" w:rsidP="00EC341E">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heme="minorHAnsi" w:hAnsi="Arial" w:cs="Arial"/>
          <w:color w:val="auto"/>
          <w:sz w:val="24"/>
          <w:szCs w:val="24"/>
          <w:bdr w:val="none" w:sz="0" w:space="0" w:color="auto"/>
          <w:lang w:eastAsia="en-US"/>
        </w:rPr>
      </w:pPr>
      <w:r w:rsidRPr="00EC341E">
        <w:rPr>
          <w:rFonts w:ascii="Arial" w:eastAsiaTheme="minorHAnsi" w:hAnsi="Arial" w:cs="Arial"/>
          <w:color w:val="auto"/>
          <w:sz w:val="24"/>
          <w:szCs w:val="24"/>
          <w:bdr w:val="none" w:sz="0" w:space="0" w:color="auto"/>
          <w:lang w:eastAsia="en-US"/>
        </w:rPr>
        <w:t>Im letzten Teil</w:t>
      </w:r>
      <w:r w:rsidR="00F50C17">
        <w:rPr>
          <w:rFonts w:ascii="Arial" w:eastAsiaTheme="minorHAnsi" w:hAnsi="Arial" w:cs="Arial"/>
          <w:color w:val="auto"/>
          <w:sz w:val="24"/>
          <w:szCs w:val="24"/>
          <w:bdr w:val="none" w:sz="0" w:space="0" w:color="auto"/>
          <w:lang w:eastAsia="en-US"/>
        </w:rPr>
        <w:t xml:space="preserve"> beschreibt der Autor Methoden </w:t>
      </w:r>
      <w:r w:rsidRPr="00EC341E">
        <w:rPr>
          <w:rFonts w:ascii="Arial" w:eastAsiaTheme="minorHAnsi" w:hAnsi="Arial" w:cs="Arial"/>
          <w:color w:val="auto"/>
          <w:sz w:val="24"/>
          <w:szCs w:val="24"/>
          <w:bdr w:val="none" w:sz="0" w:space="0" w:color="auto"/>
          <w:lang w:eastAsia="en-US"/>
        </w:rPr>
        <w:t>wie Gehirnjogging mit Karten, Mindmap</w:t>
      </w:r>
      <w:r w:rsidR="00F50C17">
        <w:rPr>
          <w:rFonts w:ascii="Arial" w:eastAsiaTheme="minorHAnsi" w:hAnsi="Arial" w:cs="Arial"/>
          <w:color w:val="auto"/>
          <w:sz w:val="24"/>
          <w:szCs w:val="24"/>
          <w:bdr w:val="none" w:sz="0" w:space="0" w:color="auto"/>
          <w:lang w:eastAsia="en-US"/>
        </w:rPr>
        <w:t>s</w:t>
      </w:r>
      <w:r w:rsidRPr="00EC341E">
        <w:rPr>
          <w:rFonts w:ascii="Arial" w:eastAsiaTheme="minorHAnsi" w:hAnsi="Arial" w:cs="Arial"/>
          <w:color w:val="auto"/>
          <w:sz w:val="24"/>
          <w:szCs w:val="24"/>
          <w:bdr w:val="none" w:sz="0" w:space="0" w:color="auto"/>
          <w:lang w:eastAsia="en-US"/>
        </w:rPr>
        <w:t>, kleinere Testverfahren und Feedbackrunden attraktiv und motivierend an Pinnwänden und Flipcharts im Unterricht umgesetzt werden können.</w:t>
      </w:r>
    </w:p>
    <w:p w14:paraId="630FD6FF" w14:textId="77777777" w:rsidR="00F50C17" w:rsidRDefault="00F50C17" w:rsidP="00F50C1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heme="minorHAnsi" w:hAnsi="Arial" w:cs="Arial"/>
          <w:color w:val="auto"/>
          <w:sz w:val="24"/>
          <w:szCs w:val="24"/>
          <w:bdr w:val="none" w:sz="0" w:space="0" w:color="auto"/>
          <w:lang w:eastAsia="en-US"/>
        </w:rPr>
      </w:pPr>
    </w:p>
    <w:p w14:paraId="626CA9EA" w14:textId="6F483B62" w:rsidR="00EC341E" w:rsidRPr="00EC341E" w:rsidRDefault="00EC341E" w:rsidP="00EC341E">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heme="minorHAnsi" w:hAnsi="Arial" w:cs="Arial"/>
          <w:color w:val="auto"/>
          <w:sz w:val="24"/>
          <w:szCs w:val="24"/>
          <w:bdr w:val="none" w:sz="0" w:space="0" w:color="auto"/>
          <w:lang w:eastAsia="en-US"/>
        </w:rPr>
      </w:pPr>
      <w:r w:rsidRPr="00EC341E">
        <w:rPr>
          <w:rFonts w:ascii="Arial" w:eastAsiaTheme="minorHAnsi" w:hAnsi="Arial" w:cs="Arial"/>
          <w:color w:val="auto"/>
          <w:sz w:val="24"/>
          <w:szCs w:val="24"/>
          <w:bdr w:val="none" w:sz="0" w:space="0" w:color="auto"/>
          <w:lang w:eastAsia="en-US"/>
        </w:rPr>
        <w:t>Zu allem findet der Leser in dem Buch viele begründete wie nützliche Hilfestellungen, anschauliche Beschreibungen und Beispielbilder, die er in die eigene Unterrichtsgestaltung übernehmen kann.</w:t>
      </w:r>
    </w:p>
    <w:p w14:paraId="7DBF69C5" w14:textId="77777777" w:rsidR="00EC341E" w:rsidRPr="00EC341E" w:rsidRDefault="00EC341E" w:rsidP="00F50C17">
      <w:pPr>
        <w:pStyle w:val="Zwischenberschrift"/>
        <w:rPr>
          <w:bdr w:val="none" w:sz="0" w:space="0" w:color="auto"/>
          <w:lang w:eastAsia="en-US"/>
        </w:rPr>
      </w:pPr>
      <w:r w:rsidRPr="00EC341E">
        <w:rPr>
          <w:bdr w:val="none" w:sz="0" w:space="0" w:color="auto"/>
          <w:lang w:eastAsia="en-US"/>
        </w:rPr>
        <w:t>Originelle Einfälle für Anfänger und Erfahrene</w:t>
      </w:r>
    </w:p>
    <w:p w14:paraId="33499CC2" w14:textId="77777777" w:rsidR="00EC341E" w:rsidRPr="00EC341E" w:rsidRDefault="00EC341E" w:rsidP="00EC341E">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Theme="minorHAnsi" w:hAnsi="Arial" w:cs="Arial"/>
          <w:color w:val="auto"/>
          <w:sz w:val="24"/>
          <w:szCs w:val="24"/>
          <w:bdr w:val="none" w:sz="0" w:space="0" w:color="auto"/>
          <w:lang w:eastAsia="en-US"/>
        </w:rPr>
      </w:pPr>
      <w:r w:rsidRPr="00EC341E">
        <w:rPr>
          <w:rFonts w:ascii="Arial" w:eastAsiaTheme="minorHAnsi" w:hAnsi="Arial" w:cs="Arial"/>
          <w:color w:val="auto"/>
          <w:sz w:val="24"/>
          <w:szCs w:val="24"/>
          <w:bdr w:val="none" w:sz="0" w:space="0" w:color="auto"/>
          <w:lang w:eastAsia="en-US"/>
        </w:rPr>
        <w:t>Der Autor präsentiert praxisorientiert kreative und gut in den eigenen Unterricht integrierbare Einsatzmöglichkeiten von Flipcharts und Pinnwänden. Seine Tipps und Tricks sind ohne großen Aufwand in der Praxis umsetzbar. Bei der Fülle von originellen Einfällen spricht das Buch nicht nur unerfahrene Lehrkräfte an, auch erfahrene Trainer und Trainerinnen werden hier fündig.</w:t>
      </w:r>
    </w:p>
    <w:p w14:paraId="2A0F916D" w14:textId="77777777" w:rsidR="00EC341E" w:rsidRPr="00EC341E" w:rsidRDefault="00EC341E" w:rsidP="00F50C1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heme="minorHAnsi" w:hAnsi="Arial" w:cs="Arial"/>
          <w:color w:val="auto"/>
          <w:sz w:val="24"/>
          <w:szCs w:val="24"/>
          <w:bdr w:val="none" w:sz="0" w:space="0" w:color="auto"/>
          <w:lang w:eastAsia="en-US"/>
        </w:rPr>
      </w:pPr>
    </w:p>
    <w:p w14:paraId="64A93D21" w14:textId="4B9B0FA7" w:rsidR="00F50C17" w:rsidRDefault="00F50C17" w:rsidP="00051C3E">
      <w:pPr>
        <w:pStyle w:val="Zwischenberschrift"/>
        <w:spacing w:before="0"/>
        <w:rPr>
          <w:bdr w:val="none" w:sz="0" w:space="0" w:color="auto"/>
          <w:lang w:eastAsia="en-US"/>
        </w:rPr>
      </w:pPr>
      <w:r>
        <w:rPr>
          <w:bdr w:val="none" w:sz="0" w:space="0" w:color="auto"/>
          <w:lang w:eastAsia="en-US"/>
        </w:rPr>
        <w:t>Verlagsinformationen</w:t>
      </w:r>
    </w:p>
    <w:p w14:paraId="324AB8FF" w14:textId="2E18A007" w:rsidR="00EC341E" w:rsidRPr="00EC341E" w:rsidRDefault="00EC341E" w:rsidP="00C25627">
      <w:pPr>
        <w:pStyle w:val="Flietext"/>
        <w:spacing w:line="240" w:lineRule="auto"/>
        <w:rPr>
          <w:bdr w:val="none" w:sz="0" w:space="0" w:color="auto"/>
          <w:lang w:eastAsia="en-US"/>
        </w:rPr>
      </w:pPr>
      <w:r w:rsidRPr="00EC341E">
        <w:rPr>
          <w:bdr w:val="none" w:sz="0" w:space="0" w:color="auto"/>
          <w:lang w:eastAsia="en-US"/>
        </w:rPr>
        <w:t>Weidenmann, B. (2015)</w:t>
      </w:r>
      <w:r w:rsidR="00F50C17">
        <w:rPr>
          <w:bdr w:val="none" w:sz="0" w:space="0" w:color="auto"/>
          <w:lang w:eastAsia="en-US"/>
        </w:rPr>
        <w:t>.</w:t>
      </w:r>
      <w:r w:rsidRPr="00EC341E">
        <w:rPr>
          <w:bdr w:val="none" w:sz="0" w:space="0" w:color="auto"/>
          <w:lang w:eastAsia="en-US"/>
        </w:rPr>
        <w:t xml:space="preserve"> 100 Tipps &amp; Tricks für Pi</w:t>
      </w:r>
      <w:r w:rsidR="007C4167">
        <w:rPr>
          <w:bdr w:val="none" w:sz="0" w:space="0" w:color="auto"/>
          <w:lang w:eastAsia="en-US"/>
        </w:rPr>
        <w:t>nnwand und Flipchart (5. Aufl.</w:t>
      </w:r>
      <w:r w:rsidRPr="00EC341E">
        <w:rPr>
          <w:bdr w:val="none" w:sz="0" w:space="0" w:color="auto"/>
          <w:lang w:eastAsia="en-US"/>
        </w:rPr>
        <w:t>). Weinheim: Beltz. 120 Seiten. 19,95 €.</w:t>
      </w:r>
    </w:p>
    <w:p w14:paraId="54F568AD" w14:textId="1457016C" w:rsidR="000A44F1" w:rsidRDefault="00362169" w:rsidP="00C256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heme="minorHAnsi" w:hAnsi="Arial" w:cs="Arial"/>
          <w:color w:val="0000FF" w:themeColor="hyperlink"/>
          <w:sz w:val="24"/>
          <w:szCs w:val="24"/>
          <w:u w:val="single"/>
          <w:bdr w:val="none" w:sz="0" w:space="0" w:color="auto"/>
          <w:lang w:eastAsia="en-US"/>
        </w:rPr>
      </w:pPr>
      <w:hyperlink r:id="rId9" w:history="1">
        <w:r w:rsidR="00EC341E" w:rsidRPr="00EC341E">
          <w:rPr>
            <w:rFonts w:ascii="Arial" w:eastAsiaTheme="minorHAnsi" w:hAnsi="Arial" w:cs="Arial"/>
            <w:color w:val="0000FF" w:themeColor="hyperlink"/>
            <w:sz w:val="24"/>
            <w:szCs w:val="24"/>
            <w:u w:val="single"/>
            <w:bdr w:val="none" w:sz="0" w:space="0" w:color="auto"/>
            <w:lang w:eastAsia="en-US"/>
          </w:rPr>
          <w:t>https://www.beltz.de/fachmedien/training_coaching_und_beratung/buecher/produkt_produktdetails/15028-100_tipps_tricks_fuer_pinnwand_und_flipchart.html</w:t>
        </w:r>
      </w:hyperlink>
    </w:p>
    <w:p w14:paraId="24A04ED5" w14:textId="5867F6B1" w:rsidR="00C25627" w:rsidRPr="00C25627" w:rsidRDefault="00C25627" w:rsidP="00C25627">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rPr>
          <w:rFonts w:ascii="Arial" w:hAnsi="Arial" w:cs="Arial"/>
          <w:sz w:val="24"/>
          <w:bdr w:val="none" w:sz="0" w:space="0" w:color="auto"/>
          <w:lang w:val="en-US" w:eastAsia="en-US"/>
        </w:rPr>
      </w:pPr>
      <w:r w:rsidRPr="00C25627">
        <w:rPr>
          <w:rFonts w:ascii="Arial" w:hAnsi="Arial" w:cs="Arial"/>
          <w:sz w:val="24"/>
          <w:bdr w:val="none" w:sz="0" w:space="0" w:color="auto"/>
          <w:lang w:val="en-US" w:eastAsia="en-US"/>
        </w:rPr>
        <w:t xml:space="preserve">CC BY SA 3.0 by Susanne Witt </w:t>
      </w:r>
      <w:proofErr w:type="spellStart"/>
      <w:r w:rsidRPr="00C25627">
        <w:rPr>
          <w:rFonts w:ascii="Arial" w:hAnsi="Arial" w:cs="Arial"/>
          <w:sz w:val="24"/>
          <w:bdr w:val="none" w:sz="0" w:space="0" w:color="auto"/>
          <w:lang w:val="en-US" w:eastAsia="en-US"/>
        </w:rPr>
        <w:t>für</w:t>
      </w:r>
      <w:proofErr w:type="spellEnd"/>
      <w:r w:rsidRPr="00C25627">
        <w:rPr>
          <w:rFonts w:ascii="Arial" w:hAnsi="Arial" w:cs="Arial"/>
          <w:sz w:val="24"/>
          <w:bdr w:val="none" w:sz="0" w:space="0" w:color="auto"/>
          <w:lang w:val="en-US" w:eastAsia="en-US"/>
        </w:rPr>
        <w:t xml:space="preserve"> </w:t>
      </w:r>
      <w:proofErr w:type="spellStart"/>
      <w:r w:rsidRPr="00C25627">
        <w:rPr>
          <w:rFonts w:ascii="Arial" w:hAnsi="Arial" w:cs="Arial"/>
          <w:sz w:val="24"/>
          <w:bdr w:val="none" w:sz="0" w:space="0" w:color="auto"/>
          <w:lang w:val="en-US" w:eastAsia="en-US"/>
        </w:rPr>
        <w:t>wb</w:t>
      </w:r>
      <w:proofErr w:type="spellEnd"/>
      <w:r w:rsidRPr="00C25627">
        <w:rPr>
          <w:rFonts w:ascii="Arial" w:hAnsi="Arial" w:cs="Arial"/>
          <w:sz w:val="24"/>
          <w:bdr w:val="none" w:sz="0" w:space="0" w:color="auto"/>
          <w:lang w:val="en-US" w:eastAsia="en-US"/>
        </w:rPr>
        <w:t>-web</w:t>
      </w:r>
    </w:p>
    <w:sectPr w:rsidR="00C25627" w:rsidRPr="00C25627" w:rsidSect="00FD3A72">
      <w:headerReference w:type="even" r:id="rId10"/>
      <w:headerReference w:type="default" r:id="rId11"/>
      <w:footerReference w:type="even" r:id="rId12"/>
      <w:footerReference w:type="default" r:id="rId13"/>
      <w:headerReference w:type="first" r:id="rId14"/>
      <w:footerReference w:type="first" r:id="rId1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B403C" w14:textId="77777777" w:rsidR="0061648F" w:rsidRDefault="0061648F" w:rsidP="00014AE4">
      <w:pPr>
        <w:spacing w:after="0" w:line="240" w:lineRule="auto"/>
      </w:pPr>
      <w:r>
        <w:separator/>
      </w:r>
    </w:p>
  </w:endnote>
  <w:endnote w:type="continuationSeparator" w:id="0">
    <w:p w14:paraId="06983FD7" w14:textId="77777777"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0991A" w14:textId="77777777" w:rsidR="00362169" w:rsidRDefault="0036216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52D61" w14:textId="77777777"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6D7242C3" wp14:editId="537830CB">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108AA946" w14:textId="77777777" w:rsidR="0061648F" w:rsidRDefault="0061648F" w:rsidP="00DB4FF9">
    <w:pPr>
      <w:autoSpaceDE w:val="0"/>
      <w:autoSpaceDN w:val="0"/>
      <w:adjustRightInd w:val="0"/>
      <w:spacing w:after="0" w:line="240" w:lineRule="auto"/>
      <w:rPr>
        <w:rFonts w:ascii="DINPro" w:hAnsi="DINPro" w:cs="DINPro"/>
        <w:color w:val="333333"/>
        <w:sz w:val="16"/>
        <w:szCs w:val="16"/>
      </w:rPr>
    </w:pPr>
  </w:p>
  <w:p w14:paraId="328C9D66" w14:textId="77777777" w:rsidR="0061648F" w:rsidRDefault="0061648F" w:rsidP="00DB4FF9">
    <w:pPr>
      <w:autoSpaceDE w:val="0"/>
      <w:autoSpaceDN w:val="0"/>
      <w:adjustRightInd w:val="0"/>
      <w:spacing w:after="0" w:line="240" w:lineRule="auto"/>
      <w:rPr>
        <w:rFonts w:ascii="DINPro" w:hAnsi="DINPro" w:cs="DINPro"/>
        <w:color w:val="333333"/>
        <w:sz w:val="16"/>
        <w:szCs w:val="16"/>
      </w:rPr>
    </w:pPr>
  </w:p>
  <w:p w14:paraId="577F2A05" w14:textId="12960E87"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00362169" w:rsidRPr="00362169">
        <w:rPr>
          <w:rStyle w:val="Hyperlink"/>
          <w:rFonts w:ascii="Arial" w:hAnsi="Arial" w:cs="Arial"/>
          <w:sz w:val="16"/>
          <w:szCs w:val="16"/>
        </w:rPr>
        <w:t>http://creativecommons.org/licenses/by-sa/3.0/de/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12C41" w14:textId="77777777" w:rsidR="00362169" w:rsidRDefault="0036216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F9617" w14:textId="77777777" w:rsidR="0061648F" w:rsidRDefault="0061648F" w:rsidP="00014AE4">
      <w:pPr>
        <w:spacing w:after="0" w:line="240" w:lineRule="auto"/>
      </w:pPr>
      <w:r>
        <w:separator/>
      </w:r>
    </w:p>
  </w:footnote>
  <w:footnote w:type="continuationSeparator" w:id="0">
    <w:p w14:paraId="189FDC5F" w14:textId="77777777"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824F8" w14:textId="77777777" w:rsidR="00362169" w:rsidRDefault="0036216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7BCA2" w14:textId="77777777" w:rsidR="0061648F" w:rsidRDefault="00B70DAA">
    <w:pPr>
      <w:pStyle w:val="Kopfzeile"/>
    </w:pPr>
    <w:bookmarkStart w:id="0" w:name="_GoBack"/>
    <w:bookmarkEnd w:id="0"/>
    <w:r>
      <w:rPr>
        <w:noProof/>
        <w:lang w:eastAsia="de-DE"/>
      </w:rPr>
      <w:drawing>
        <wp:anchor distT="0" distB="0" distL="114300" distR="114300" simplePos="0" relativeHeight="251664384" behindDoc="1" locked="0" layoutInCell="1" allowOverlap="1" wp14:anchorId="7D3F2A00" wp14:editId="7B3B3F6D">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2AFD3B80" wp14:editId="4FE05D90">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44F4C29F" w14:textId="2D2A61A0" w:rsidR="0061648F" w:rsidRPr="00AC2223" w:rsidRDefault="00362169" w:rsidP="00C93D17">
                          <w:pPr>
                            <w:jc w:val="right"/>
                            <w:rPr>
                              <w:rFonts w:ascii="Arial" w:hAnsi="Arial" w:cs="Arial"/>
                              <w:i/>
                              <w:sz w:val="18"/>
                              <w:szCs w:val="18"/>
                            </w:rPr>
                          </w:pPr>
                          <w:hyperlink r:id="rId2" w:history="1">
                            <w:r w:rsidRPr="00362169">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FD3B80"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14:paraId="44F4C29F" w14:textId="2D2A61A0" w:rsidR="0061648F" w:rsidRPr="00AC2223" w:rsidRDefault="00362169" w:rsidP="00C93D17">
                    <w:pPr>
                      <w:jc w:val="right"/>
                      <w:rPr>
                        <w:rFonts w:ascii="Arial" w:hAnsi="Arial" w:cs="Arial"/>
                        <w:i/>
                        <w:sz w:val="18"/>
                        <w:szCs w:val="18"/>
                      </w:rPr>
                    </w:pPr>
                    <w:hyperlink r:id="rId3" w:history="1">
                      <w:r w:rsidRPr="00362169">
                        <w:rPr>
                          <w:rStyle w:val="Hyperlink"/>
                          <w:rFonts w:ascii="Arial" w:hAnsi="Arial" w:cs="Arial"/>
                          <w:i/>
                          <w:iCs/>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F2E56" w14:textId="77777777" w:rsidR="00362169" w:rsidRDefault="0036216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1C3E"/>
    <w:rsid w:val="000A44F1"/>
    <w:rsid w:val="000C6BAB"/>
    <w:rsid w:val="000E4BEB"/>
    <w:rsid w:val="000E5A0E"/>
    <w:rsid w:val="0017476E"/>
    <w:rsid w:val="00206FAA"/>
    <w:rsid w:val="0022296F"/>
    <w:rsid w:val="00333725"/>
    <w:rsid w:val="00362169"/>
    <w:rsid w:val="0048036C"/>
    <w:rsid w:val="004A33CC"/>
    <w:rsid w:val="00506977"/>
    <w:rsid w:val="00527C57"/>
    <w:rsid w:val="00574BEB"/>
    <w:rsid w:val="005B2946"/>
    <w:rsid w:val="005C0361"/>
    <w:rsid w:val="006027BA"/>
    <w:rsid w:val="0061648F"/>
    <w:rsid w:val="00621195"/>
    <w:rsid w:val="006246A2"/>
    <w:rsid w:val="00635D7A"/>
    <w:rsid w:val="0067451F"/>
    <w:rsid w:val="006D5D2F"/>
    <w:rsid w:val="00723B4B"/>
    <w:rsid w:val="00745EE5"/>
    <w:rsid w:val="0074684B"/>
    <w:rsid w:val="007930AE"/>
    <w:rsid w:val="007C4167"/>
    <w:rsid w:val="00862F3E"/>
    <w:rsid w:val="008C1D48"/>
    <w:rsid w:val="00913C77"/>
    <w:rsid w:val="0095483E"/>
    <w:rsid w:val="00A651A5"/>
    <w:rsid w:val="00A7652F"/>
    <w:rsid w:val="00AC2223"/>
    <w:rsid w:val="00B01655"/>
    <w:rsid w:val="00B11ED0"/>
    <w:rsid w:val="00B27E74"/>
    <w:rsid w:val="00B70DAA"/>
    <w:rsid w:val="00BC2391"/>
    <w:rsid w:val="00C07190"/>
    <w:rsid w:val="00C25627"/>
    <w:rsid w:val="00C3075E"/>
    <w:rsid w:val="00C675B9"/>
    <w:rsid w:val="00C93D17"/>
    <w:rsid w:val="00D17A67"/>
    <w:rsid w:val="00D94C8E"/>
    <w:rsid w:val="00DB4FF9"/>
    <w:rsid w:val="00E056E0"/>
    <w:rsid w:val="00E53294"/>
    <w:rsid w:val="00E5546C"/>
    <w:rsid w:val="00E678F7"/>
    <w:rsid w:val="00E84DD0"/>
    <w:rsid w:val="00EC341E"/>
    <w:rsid w:val="00ED0DBD"/>
    <w:rsid w:val="00ED65AA"/>
    <w:rsid w:val="00F50C17"/>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09121A7"/>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C341E"/>
    <w:rPr>
      <w:sz w:val="16"/>
      <w:szCs w:val="16"/>
    </w:rPr>
  </w:style>
  <w:style w:type="paragraph" w:styleId="Kommentartext">
    <w:name w:val="annotation text"/>
    <w:basedOn w:val="Standard"/>
    <w:link w:val="KommentartextZchn"/>
    <w:uiPriority w:val="99"/>
    <w:semiHidden/>
    <w:unhideWhenUsed/>
    <w:rsid w:val="00EC341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heme="minorHAnsi" w:eastAsiaTheme="minorHAnsi" w:hAnsiTheme="minorHAnsi" w:cstheme="minorBidi"/>
      <w:color w:val="auto"/>
      <w:sz w:val="20"/>
      <w:szCs w:val="20"/>
      <w:bdr w:val="none" w:sz="0" w:space="0" w:color="auto"/>
      <w:lang w:eastAsia="en-US"/>
    </w:rPr>
  </w:style>
  <w:style w:type="character" w:customStyle="1" w:styleId="KommentartextZchn">
    <w:name w:val="Kommentartext Zchn"/>
    <w:basedOn w:val="Absatz-Standardschriftart"/>
    <w:link w:val="Kommentartext"/>
    <w:uiPriority w:val="99"/>
    <w:semiHidden/>
    <w:rsid w:val="00EC341E"/>
    <w:rPr>
      <w:sz w:val="20"/>
      <w:szCs w:val="20"/>
    </w:rPr>
  </w:style>
  <w:style w:type="character" w:styleId="Hyperlink">
    <w:name w:val="Hyperlink"/>
    <w:basedOn w:val="Absatz-Standardschriftart"/>
    <w:uiPriority w:val="99"/>
    <w:unhideWhenUsed/>
    <w:rsid w:val="003621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eltz.de/fachmedien/training_coaching_und_beratung/buecher/produkt_produktdetails/15028-100_tipps_tricks_fuer_pinnwand_und_flipchart.htm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30E94-419E-49A4-9B1C-3495495EF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49E1C323</Template>
  <TotalTime>0</TotalTime>
  <Pages>2</Pages>
  <Words>461</Words>
  <Characters>2905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Müller, Anna-Lena</cp:lastModifiedBy>
  <cp:revision>8</cp:revision>
  <cp:lastPrinted>2015-10-16T10:30:00Z</cp:lastPrinted>
  <dcterms:created xsi:type="dcterms:W3CDTF">2015-10-20T10:50:00Z</dcterms:created>
  <dcterms:modified xsi:type="dcterms:W3CDTF">2015-11-10T15:26:00Z</dcterms:modified>
</cp:coreProperties>
</file>