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F263" w14:textId="77777777" w:rsidR="005554A2" w:rsidRPr="00832A83" w:rsidRDefault="00E45F99" w:rsidP="000B1E08">
      <w:pPr>
        <w:pStyle w:val="Materialtyp1"/>
      </w:pPr>
      <w:r w:rsidRPr="00832A83">
        <w:t xml:space="preserve">Checkliste </w:t>
      </w:r>
    </w:p>
    <w:p w14:paraId="4CB2A4E5" w14:textId="29F5BFE8" w:rsidR="00E45F99" w:rsidRPr="00832A83" w:rsidRDefault="00E45F99" w:rsidP="006B3B6A">
      <w:pPr>
        <w:pStyle w:val="Headline"/>
      </w:pPr>
      <w:r w:rsidRPr="00832A83">
        <w:t>Müdigkeit</w:t>
      </w:r>
      <w:r w:rsidR="00EA3173">
        <w:t xml:space="preserve"> im Seminar vorbeugen</w:t>
      </w:r>
    </w:p>
    <w:p w14:paraId="7C6CB25D" w14:textId="6192C494" w:rsidR="005554A2" w:rsidRPr="006B3B6A" w:rsidRDefault="00AA3A97" w:rsidP="000B1E08">
      <w:pPr>
        <w:pStyle w:val="Teaser"/>
        <w:rPr>
          <w:b/>
          <w:i w:val="0"/>
        </w:rPr>
      </w:pPr>
      <w:r w:rsidRPr="006B3B6A">
        <w:rPr>
          <w:b/>
          <w:i w:val="0"/>
        </w:rPr>
        <w:t>Was tun gegen das b</w:t>
      </w:r>
      <w:bookmarkStart w:id="0" w:name="_GoBack"/>
      <w:bookmarkEnd w:id="0"/>
      <w:r w:rsidRPr="006B3B6A">
        <w:rPr>
          <w:b/>
          <w:i w:val="0"/>
        </w:rPr>
        <w:t xml:space="preserve">erühmte Suppenkoma? Was tun, wenn Teilnehmende offenkundig </w:t>
      </w:r>
      <w:r w:rsidR="00A13C77" w:rsidRPr="006B3B6A">
        <w:rPr>
          <w:b/>
          <w:i w:val="0"/>
        </w:rPr>
        <w:t xml:space="preserve">ausgelaugt und </w:t>
      </w:r>
      <w:r w:rsidRPr="006B3B6A">
        <w:rPr>
          <w:b/>
          <w:i w:val="0"/>
        </w:rPr>
        <w:t>müde zum Kurs kommen, z.</w:t>
      </w:r>
      <w:r w:rsidR="000B1E08" w:rsidRPr="006B3B6A">
        <w:rPr>
          <w:b/>
          <w:i w:val="0"/>
        </w:rPr>
        <w:t xml:space="preserve"> </w:t>
      </w:r>
      <w:r w:rsidRPr="006B3B6A">
        <w:rPr>
          <w:b/>
          <w:i w:val="0"/>
        </w:rPr>
        <w:t xml:space="preserve">B. weil sie bereits einen Arbeitstag hinter sich haben? </w:t>
      </w:r>
      <w:r w:rsidR="005554A2" w:rsidRPr="006B3B6A">
        <w:rPr>
          <w:b/>
          <w:i w:val="0"/>
        </w:rPr>
        <w:t xml:space="preserve">Für einen lebendigen und erfolgreichen Unterricht muss nicht </w:t>
      </w:r>
      <w:r w:rsidR="00832A83" w:rsidRPr="006B3B6A">
        <w:rPr>
          <w:b/>
          <w:i w:val="0"/>
        </w:rPr>
        <w:t xml:space="preserve">nur </w:t>
      </w:r>
      <w:r w:rsidRPr="006B3B6A">
        <w:rPr>
          <w:b/>
          <w:i w:val="0"/>
        </w:rPr>
        <w:t>die Kursleitung</w:t>
      </w:r>
      <w:r w:rsidR="00832A83" w:rsidRPr="006B3B6A">
        <w:rPr>
          <w:b/>
          <w:i w:val="0"/>
        </w:rPr>
        <w:t xml:space="preserve"> fit s</w:t>
      </w:r>
      <w:r w:rsidRPr="006B3B6A">
        <w:rPr>
          <w:b/>
          <w:i w:val="0"/>
        </w:rPr>
        <w:t>ein, sondern auch die Teilnehmenden</w:t>
      </w:r>
      <w:r w:rsidR="00832A83" w:rsidRPr="006B3B6A">
        <w:rPr>
          <w:b/>
          <w:i w:val="0"/>
        </w:rPr>
        <w:t>. Man</w:t>
      </w:r>
      <w:r w:rsidR="00A13C77" w:rsidRPr="006B3B6A">
        <w:rPr>
          <w:b/>
          <w:i w:val="0"/>
        </w:rPr>
        <w:t xml:space="preserve"> kann einiges t</w:t>
      </w:r>
      <w:r w:rsidRPr="006B3B6A">
        <w:rPr>
          <w:b/>
          <w:i w:val="0"/>
        </w:rPr>
        <w:t xml:space="preserve">un, </w:t>
      </w:r>
      <w:r w:rsidR="008E7719" w:rsidRPr="006B3B6A">
        <w:rPr>
          <w:b/>
          <w:i w:val="0"/>
        </w:rPr>
        <w:t>um Ermüdung vorzubeugen</w:t>
      </w:r>
      <w:r w:rsidRPr="006B3B6A">
        <w:rPr>
          <w:b/>
          <w:i w:val="0"/>
        </w:rPr>
        <w:t xml:space="preserve"> oder müde</w:t>
      </w:r>
      <w:r w:rsidR="00FE3BC6" w:rsidRPr="006B3B6A">
        <w:rPr>
          <w:b/>
          <w:i w:val="0"/>
        </w:rPr>
        <w:t>n</w:t>
      </w:r>
      <w:r w:rsidRPr="006B3B6A">
        <w:rPr>
          <w:b/>
          <w:i w:val="0"/>
        </w:rPr>
        <w:t xml:space="preserve"> Phasen gemeinsam zu</w:t>
      </w:r>
      <w:r w:rsidR="00FE3BC6" w:rsidRPr="006B3B6A">
        <w:rPr>
          <w:b/>
          <w:i w:val="0"/>
        </w:rPr>
        <w:t xml:space="preserve"> begegnen</w:t>
      </w:r>
      <w:r w:rsidR="00832A83" w:rsidRPr="006B3B6A">
        <w:rPr>
          <w:b/>
          <w:i w:val="0"/>
        </w:rPr>
        <w:t>.</w:t>
      </w:r>
    </w:p>
    <w:p w14:paraId="78AE798F" w14:textId="77777777" w:rsidR="006B3B6A" w:rsidRDefault="006B3B6A" w:rsidP="006B3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039D6E" w14:textId="77777777" w:rsidR="00AA3A97" w:rsidRPr="00AA3A97" w:rsidRDefault="00AA3A97" w:rsidP="001C37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A3A97">
        <w:rPr>
          <w:rFonts w:ascii="Arial" w:hAnsi="Arial" w:cs="Arial"/>
          <w:b/>
          <w:sz w:val="24"/>
          <w:szCs w:val="24"/>
        </w:rPr>
        <w:t>Für Frischluftduschen sorgen</w:t>
      </w:r>
    </w:p>
    <w:p w14:paraId="32BB8AB6" w14:textId="77777777" w:rsidR="00E45F99" w:rsidRDefault="001F7B54" w:rsidP="001F7B54">
      <w:pPr>
        <w:pStyle w:val="AufzhlungKstchenfrCL"/>
      </w:pPr>
      <w:r>
        <w:t>Der Kursraum ist gelüftet und angenehm temperiert.</w:t>
      </w:r>
    </w:p>
    <w:p w14:paraId="5FC5246F" w14:textId="5ABBB699" w:rsidR="00AA3A97" w:rsidRDefault="00AA3A97" w:rsidP="001F7B54">
      <w:pPr>
        <w:pStyle w:val="AufzhlungKstchenfrCL"/>
      </w:pPr>
      <w:r>
        <w:t>Alle gehen zum ge</w:t>
      </w:r>
      <w:r w:rsidR="00C9061E">
        <w:t>öffneten Fenster und atmen zehn</w:t>
      </w:r>
      <w:r>
        <w:t>mal ruhig und tief durch.</w:t>
      </w:r>
    </w:p>
    <w:p w14:paraId="291398A2" w14:textId="6E58FEB0" w:rsidR="004854B9" w:rsidRDefault="004854B9" w:rsidP="001F7B54">
      <w:pPr>
        <w:pStyle w:val="AufzhlungKstchenfrCL"/>
      </w:pPr>
      <w:r>
        <w:t xml:space="preserve">Kaltes Wasser </w:t>
      </w:r>
      <w:r w:rsidR="00C9061E">
        <w:t>kann auf Wunsch</w:t>
      </w:r>
      <w:r w:rsidR="000245A8">
        <w:t xml:space="preserve"> zum Benetzen von Gesicht, Nacken und Handgelenken genutzt</w:t>
      </w:r>
      <w:r w:rsidR="00C9061E">
        <w:t xml:space="preserve"> werden</w:t>
      </w:r>
      <w:r w:rsidR="000245A8">
        <w:t>.</w:t>
      </w:r>
    </w:p>
    <w:p w14:paraId="6FD33E50" w14:textId="672F9E45" w:rsidR="000245A8" w:rsidRDefault="000245A8" w:rsidP="001F7B54">
      <w:pPr>
        <w:pStyle w:val="AufzhlungKstchenfrCL"/>
      </w:pPr>
      <w:r>
        <w:t xml:space="preserve">Ein Glas kaltes Wasser </w:t>
      </w:r>
      <w:r w:rsidR="00E95256">
        <w:t>wird den Teilnehmenden angeboten</w:t>
      </w:r>
      <w:r>
        <w:t>.</w:t>
      </w:r>
    </w:p>
    <w:p w14:paraId="1B12950D" w14:textId="77777777" w:rsidR="006B3B6A" w:rsidRDefault="006B3B6A" w:rsidP="006B3B6A">
      <w:pPr>
        <w:pStyle w:val="AufzhlungKstchenfrCL"/>
        <w:numPr>
          <w:ilvl w:val="0"/>
          <w:numId w:val="0"/>
        </w:numPr>
        <w:spacing w:after="0" w:line="240" w:lineRule="auto"/>
        <w:ind w:left="851"/>
      </w:pPr>
    </w:p>
    <w:p w14:paraId="160A7D80" w14:textId="77777777" w:rsidR="00AA3A97" w:rsidRPr="00AA3A97" w:rsidRDefault="000245A8" w:rsidP="00AA3A97">
      <w:pPr>
        <w:pStyle w:val="AufzhlungKstchenfrCL"/>
        <w:numPr>
          <w:ilvl w:val="0"/>
          <w:numId w:val="0"/>
        </w:numPr>
        <w:rPr>
          <w:b/>
        </w:rPr>
      </w:pPr>
      <w:r>
        <w:rPr>
          <w:b/>
        </w:rPr>
        <w:t xml:space="preserve">Ruhig mal eine </w:t>
      </w:r>
      <w:r w:rsidR="00AA3A97" w:rsidRPr="00AA3A97">
        <w:rPr>
          <w:b/>
        </w:rPr>
        <w:t>Pause machen</w:t>
      </w:r>
    </w:p>
    <w:p w14:paraId="2B7D437C" w14:textId="77777777" w:rsidR="00AA3A97" w:rsidRDefault="00AA3A97" w:rsidP="001F7B54">
      <w:pPr>
        <w:pStyle w:val="AufzhlungKstchenfrCL"/>
      </w:pPr>
      <w:r>
        <w:t>Es gibt genügend</w:t>
      </w:r>
      <w:r w:rsidR="001F7B54">
        <w:t xml:space="preserve"> Pausen</w:t>
      </w:r>
      <w:r w:rsidR="004854B9">
        <w:t>, angemessene Pausenzeiten und Pausenorte</w:t>
      </w:r>
      <w:r>
        <w:t>.</w:t>
      </w:r>
    </w:p>
    <w:p w14:paraId="7F92B76C" w14:textId="28D7B27B" w:rsidR="00AA3A97" w:rsidRDefault="00AA3A97" w:rsidP="001F7B54">
      <w:pPr>
        <w:pStyle w:val="AufzhlungKstchenfrCL"/>
      </w:pPr>
      <w:r>
        <w:t xml:space="preserve">Es gibt </w:t>
      </w:r>
      <w:r w:rsidR="00E95256">
        <w:t>bei Bedarf auch mal</w:t>
      </w:r>
      <w:r>
        <w:t xml:space="preserve"> eine zusätzliche Pause.</w:t>
      </w:r>
    </w:p>
    <w:p w14:paraId="0004CF0F" w14:textId="77777777" w:rsidR="006B3B6A" w:rsidRDefault="006B3B6A" w:rsidP="006B3B6A">
      <w:pPr>
        <w:pStyle w:val="AufzhlungKstchenfrCL"/>
        <w:numPr>
          <w:ilvl w:val="0"/>
          <w:numId w:val="0"/>
        </w:numPr>
        <w:spacing w:after="0" w:line="240" w:lineRule="auto"/>
        <w:ind w:left="851"/>
      </w:pPr>
    </w:p>
    <w:p w14:paraId="3A93A019" w14:textId="77777777" w:rsidR="00AA3A97" w:rsidRDefault="00AA3A97" w:rsidP="00AA3A97">
      <w:pPr>
        <w:pStyle w:val="AufzhlungKstchenfrCL"/>
        <w:numPr>
          <w:ilvl w:val="0"/>
          <w:numId w:val="0"/>
        </w:numPr>
        <w:rPr>
          <w:b/>
        </w:rPr>
      </w:pPr>
      <w:r w:rsidRPr="00AA3A97">
        <w:rPr>
          <w:b/>
        </w:rPr>
        <w:t xml:space="preserve">Bewegung </w:t>
      </w:r>
      <w:r w:rsidR="000245A8">
        <w:rPr>
          <w:b/>
        </w:rPr>
        <w:t>bringt den Kreislauf in Schwung</w:t>
      </w:r>
    </w:p>
    <w:p w14:paraId="4C71AE48" w14:textId="77777777" w:rsidR="004854B9" w:rsidRDefault="004854B9" w:rsidP="004854B9">
      <w:pPr>
        <w:pStyle w:val="AufzhlungKstchenfrCL"/>
        <w:numPr>
          <w:ilvl w:val="0"/>
          <w:numId w:val="5"/>
        </w:numPr>
      </w:pPr>
      <w:r>
        <w:t>Es</w:t>
      </w:r>
      <w:r w:rsidR="00AA3A97">
        <w:t xml:space="preserve"> werden </w:t>
      </w:r>
      <w:r w:rsidR="00FE3BC6">
        <w:t>verschiedene Lerno</w:t>
      </w:r>
      <w:r w:rsidR="00AA3A97">
        <w:t xml:space="preserve">rte </w:t>
      </w:r>
      <w:r>
        <w:t xml:space="preserve">genutzt: im Kursraum, draußen, in der Stadt, in einem Museum, in einer Bibliothek. </w:t>
      </w:r>
    </w:p>
    <w:p w14:paraId="4037D9C5" w14:textId="062F3556" w:rsidR="00AA3A97" w:rsidRPr="004854B9" w:rsidRDefault="004854B9" w:rsidP="004854B9">
      <w:pPr>
        <w:pStyle w:val="AufzhlungKstchenfrCL"/>
        <w:numPr>
          <w:ilvl w:val="0"/>
          <w:numId w:val="5"/>
        </w:numPr>
        <w:rPr>
          <w:b/>
        </w:rPr>
      </w:pPr>
      <w:r>
        <w:t>Lernen findet nicht nur sitzend, sondern auch stehen</w:t>
      </w:r>
      <w:r w:rsidR="00E3405C">
        <w:t>d</w:t>
      </w:r>
      <w:r>
        <w:t xml:space="preserve"> oder </w:t>
      </w:r>
      <w:r w:rsidR="00E95256">
        <w:t xml:space="preserve">im Gehen </w:t>
      </w:r>
      <w:r>
        <w:t>statt</w:t>
      </w:r>
      <w:r w:rsidR="000B1E08">
        <w:t xml:space="preserve"> – je nach Übungsform</w:t>
      </w:r>
      <w:r>
        <w:t xml:space="preserve">. </w:t>
      </w:r>
    </w:p>
    <w:p w14:paraId="39AA3DB2" w14:textId="172103F4" w:rsidR="004854B9" w:rsidRPr="006B3B6A" w:rsidRDefault="004854B9" w:rsidP="004854B9">
      <w:pPr>
        <w:pStyle w:val="AufzhlungKstchenfrCL"/>
        <w:numPr>
          <w:ilvl w:val="0"/>
          <w:numId w:val="5"/>
        </w:numPr>
        <w:rPr>
          <w:b/>
        </w:rPr>
      </w:pPr>
      <w:r>
        <w:lastRenderedPageBreak/>
        <w:t xml:space="preserve">Es </w:t>
      </w:r>
      <w:proofErr w:type="gramStart"/>
      <w:r>
        <w:t>finden</w:t>
      </w:r>
      <w:proofErr w:type="gramEnd"/>
      <w:r>
        <w:t xml:space="preserve"> bei Bedarf Bewegungsübungen zur Aufmerksamkeitssteigerung oder zur Entspannung statt.</w:t>
      </w:r>
      <w:r w:rsidR="000245A8">
        <w:t xml:space="preserve"> Das erhöht die Aufnahme von Sauerstoff und beugt Ermüdung vor (z.B. Atemübungen)</w:t>
      </w:r>
      <w:r w:rsidR="006B3B6A">
        <w:t>.</w:t>
      </w:r>
    </w:p>
    <w:p w14:paraId="68A1781D" w14:textId="77777777" w:rsidR="006B3B6A" w:rsidRPr="004854B9" w:rsidRDefault="006B3B6A" w:rsidP="006B3B6A">
      <w:pPr>
        <w:pStyle w:val="AufzhlungKstchenfrCL"/>
        <w:numPr>
          <w:ilvl w:val="0"/>
          <w:numId w:val="0"/>
        </w:numPr>
        <w:spacing w:after="0" w:line="240" w:lineRule="auto"/>
        <w:ind w:left="720"/>
        <w:rPr>
          <w:b/>
        </w:rPr>
      </w:pPr>
    </w:p>
    <w:p w14:paraId="530DBB6A" w14:textId="77777777" w:rsidR="004854B9" w:rsidRPr="004854B9" w:rsidRDefault="002D405A" w:rsidP="004854B9">
      <w:pPr>
        <w:pStyle w:val="AufzhlungKstchenfrCL"/>
        <w:numPr>
          <w:ilvl w:val="0"/>
          <w:numId w:val="0"/>
        </w:numPr>
        <w:rPr>
          <w:b/>
        </w:rPr>
      </w:pPr>
      <w:r>
        <w:rPr>
          <w:b/>
        </w:rPr>
        <w:t xml:space="preserve">Gefühle </w:t>
      </w:r>
      <w:r w:rsidR="00472366">
        <w:rPr>
          <w:b/>
        </w:rPr>
        <w:t>äußern</w:t>
      </w:r>
    </w:p>
    <w:p w14:paraId="50DBC4F9" w14:textId="77777777" w:rsidR="004854B9" w:rsidRDefault="004854B9" w:rsidP="001F7B54">
      <w:pPr>
        <w:pStyle w:val="AufzhlungKstchenfrCL"/>
      </w:pPr>
      <w:r>
        <w:t>Teilnehmende werden</w:t>
      </w:r>
      <w:r w:rsidR="001F7B54">
        <w:t xml:space="preserve"> n</w:t>
      </w:r>
      <w:r w:rsidR="00533195">
        <w:t xml:space="preserve">ach </w:t>
      </w:r>
      <w:r>
        <w:t>ihrem</w:t>
      </w:r>
      <w:r w:rsidR="00533195">
        <w:t xml:space="preserve"> Wohlbefinden gefragt</w:t>
      </w:r>
      <w:r>
        <w:t>.</w:t>
      </w:r>
    </w:p>
    <w:p w14:paraId="1A205AC7" w14:textId="77777777" w:rsidR="001F7B54" w:rsidRDefault="004854B9" w:rsidP="001F7B54">
      <w:pPr>
        <w:pStyle w:val="AufzhlungKstchenfrCL"/>
      </w:pPr>
      <w:r>
        <w:t xml:space="preserve">Teilnehmende dürfen Unlust, Abgespanntheit, Müdigkeit thematisieren und Vorschläge einbringen, was man dagegen tun kann. </w:t>
      </w:r>
    </w:p>
    <w:p w14:paraId="6647415C" w14:textId="1EFC0D35" w:rsidR="000245A8" w:rsidRDefault="00472366" w:rsidP="001F7B54">
      <w:pPr>
        <w:pStyle w:val="AufzhlungKstchenfrCL"/>
      </w:pPr>
      <w:r>
        <w:t xml:space="preserve">Mit </w:t>
      </w:r>
      <w:r w:rsidR="000B1E08">
        <w:t xml:space="preserve">mimischen </w:t>
      </w:r>
      <w:r w:rsidR="000245A8">
        <w:t xml:space="preserve">Übungen </w:t>
      </w:r>
      <w:r>
        <w:t>Gefühl</w:t>
      </w:r>
      <w:r w:rsidR="000B1E08">
        <w:t>e</w:t>
      </w:r>
      <w:r>
        <w:t xml:space="preserve"> zeigen und </w:t>
      </w:r>
      <w:r w:rsidR="000245A8">
        <w:t xml:space="preserve">fit und wach </w:t>
      </w:r>
      <w:r>
        <w:t>werden</w:t>
      </w:r>
      <w:r w:rsidR="000B1E08">
        <w:t xml:space="preserve"> (Stirn runzeln, Augenbrauen hochziehen, grinsen, weinen, mit Lauten die Mundmuskulatur aktivieren: </w:t>
      </w:r>
      <w:proofErr w:type="spellStart"/>
      <w:r w:rsidR="000B1E08">
        <w:t>Aaah</w:t>
      </w:r>
      <w:proofErr w:type="spellEnd"/>
      <w:r w:rsidR="000B1E08">
        <w:t xml:space="preserve">, </w:t>
      </w:r>
      <w:proofErr w:type="spellStart"/>
      <w:r w:rsidR="000B1E08">
        <w:t>Oooh</w:t>
      </w:r>
      <w:proofErr w:type="spellEnd"/>
      <w:r w:rsidR="000B1E08">
        <w:t xml:space="preserve">, </w:t>
      </w:r>
      <w:proofErr w:type="spellStart"/>
      <w:r w:rsidR="000B1E08">
        <w:t>Öööh</w:t>
      </w:r>
      <w:proofErr w:type="spellEnd"/>
      <w:r w:rsidR="000B1E08">
        <w:t xml:space="preserve">, </w:t>
      </w:r>
      <w:proofErr w:type="spellStart"/>
      <w:r w:rsidR="000B1E08">
        <w:t>Üüüübung</w:t>
      </w:r>
      <w:proofErr w:type="spellEnd"/>
      <w:r w:rsidR="000B1E08">
        <w:t xml:space="preserve">, </w:t>
      </w:r>
      <w:proofErr w:type="spellStart"/>
      <w:r w:rsidR="000B1E08">
        <w:t>müüüde</w:t>
      </w:r>
      <w:proofErr w:type="spellEnd"/>
      <w:r w:rsidR="000B1E08">
        <w:t>, usf.)</w:t>
      </w:r>
    </w:p>
    <w:p w14:paraId="38A27CB9" w14:textId="77777777" w:rsidR="006B3B6A" w:rsidRDefault="006B3B6A" w:rsidP="006B3B6A">
      <w:pPr>
        <w:pStyle w:val="AufzhlungKstchenfrCL"/>
        <w:numPr>
          <w:ilvl w:val="0"/>
          <w:numId w:val="0"/>
        </w:numPr>
        <w:spacing w:after="0" w:line="240" w:lineRule="auto"/>
        <w:ind w:left="851"/>
      </w:pPr>
    </w:p>
    <w:p w14:paraId="56A341AF" w14:textId="77777777" w:rsidR="00472366" w:rsidRPr="00472366" w:rsidRDefault="00472366" w:rsidP="00472366">
      <w:pPr>
        <w:pStyle w:val="AufzhlungKstchenfrCL"/>
        <w:numPr>
          <w:ilvl w:val="0"/>
          <w:numId w:val="0"/>
        </w:numPr>
        <w:rPr>
          <w:b/>
        </w:rPr>
      </w:pPr>
      <w:r w:rsidRPr="00472366">
        <w:rPr>
          <w:b/>
        </w:rPr>
        <w:t>Abwechslung im Unterricht</w:t>
      </w:r>
      <w:r>
        <w:rPr>
          <w:b/>
        </w:rPr>
        <w:t xml:space="preserve"> praktizieren</w:t>
      </w:r>
    </w:p>
    <w:p w14:paraId="501BB98E" w14:textId="0B25CDF3" w:rsidR="001F7B54" w:rsidRDefault="001F7B54" w:rsidP="001F7B54">
      <w:pPr>
        <w:pStyle w:val="AufzhlungKstchenfrCL"/>
      </w:pPr>
      <w:r>
        <w:t>Der Unterricht ist durch verschiedene Methoden</w:t>
      </w:r>
      <w:r w:rsidR="00472366">
        <w:t xml:space="preserve"> und Sozialformen </w:t>
      </w:r>
      <w:r w:rsidR="00E95256">
        <w:t xml:space="preserve">abwechslungsreich </w:t>
      </w:r>
      <w:r w:rsidR="00472366">
        <w:t xml:space="preserve">gestaltet. </w:t>
      </w:r>
    </w:p>
    <w:p w14:paraId="52AA5467" w14:textId="77777777" w:rsidR="001F7B54" w:rsidRDefault="001F7B54" w:rsidP="00472366">
      <w:pPr>
        <w:pStyle w:val="AufzhlungKstchenfrCL"/>
      </w:pPr>
      <w:r>
        <w:t>Vorträge und Impulse im Frontalunterricht dauern nicht zu lange – maximal 20 Minuten.</w:t>
      </w:r>
    </w:p>
    <w:p w14:paraId="6B74C8C2" w14:textId="77777777" w:rsidR="001F7B54" w:rsidRDefault="00A60AF3" w:rsidP="001F7B54">
      <w:pPr>
        <w:pStyle w:val="AufzhlungKstchenfrCL"/>
      </w:pPr>
      <w:r>
        <w:t xml:space="preserve">Beim gemeinsamen Lernen werden verschiedene Sinne aktiviert, so dass taktiles, visuelles und auditives Lernen möglich ist. </w:t>
      </w:r>
    </w:p>
    <w:p w14:paraId="7A46B668" w14:textId="77777777" w:rsidR="000245A8" w:rsidRDefault="000245A8" w:rsidP="006B3B6A">
      <w:pPr>
        <w:pStyle w:val="AufzhlungKstchenfrCL"/>
        <w:numPr>
          <w:ilvl w:val="0"/>
          <w:numId w:val="0"/>
        </w:numPr>
        <w:spacing w:after="0" w:line="240" w:lineRule="auto"/>
        <w:ind w:left="850" w:hanging="493"/>
      </w:pPr>
    </w:p>
    <w:p w14:paraId="05D09E68" w14:textId="77777777" w:rsidR="000245A8" w:rsidRPr="00472366" w:rsidRDefault="000245A8" w:rsidP="000245A8">
      <w:pPr>
        <w:pStyle w:val="AufzhlungKstchenfrCL"/>
        <w:numPr>
          <w:ilvl w:val="0"/>
          <w:numId w:val="0"/>
        </w:numPr>
        <w:ind w:left="851" w:hanging="491"/>
        <w:rPr>
          <w:b/>
        </w:rPr>
      </w:pPr>
      <w:r w:rsidRPr="00472366">
        <w:rPr>
          <w:b/>
        </w:rPr>
        <w:t>Weiterführende Hinweise:</w:t>
      </w:r>
    </w:p>
    <w:p w14:paraId="2F59C18A" w14:textId="77777777" w:rsidR="000245A8" w:rsidRDefault="00EA3173" w:rsidP="000245A8">
      <w:pPr>
        <w:pStyle w:val="AufzhlungKstchenfrCL"/>
        <w:numPr>
          <w:ilvl w:val="0"/>
          <w:numId w:val="0"/>
        </w:numPr>
        <w:ind w:left="851" w:hanging="491"/>
      </w:pPr>
      <w:hyperlink r:id="rId11" w:history="1">
        <w:r w:rsidR="000245A8" w:rsidRPr="00BA2748">
          <w:rPr>
            <w:rStyle w:val="Hyperlink"/>
          </w:rPr>
          <w:t>http://www.zeitblueten.com/news/atemuebungen/</w:t>
        </w:r>
      </w:hyperlink>
    </w:p>
    <w:p w14:paraId="2162A918" w14:textId="77777777" w:rsidR="000245A8" w:rsidRDefault="00EA3173" w:rsidP="000245A8">
      <w:pPr>
        <w:pStyle w:val="AufzhlungKstchenfrCL"/>
        <w:numPr>
          <w:ilvl w:val="0"/>
          <w:numId w:val="0"/>
        </w:numPr>
        <w:ind w:left="851" w:hanging="491"/>
      </w:pPr>
      <w:hyperlink r:id="rId12" w:history="1">
        <w:r w:rsidR="00472366" w:rsidRPr="00BA2748">
          <w:rPr>
            <w:rStyle w:val="Hyperlink"/>
          </w:rPr>
          <w:t>http://www.zeitblueten.com/news/atemuebung-entspannung/</w:t>
        </w:r>
      </w:hyperlink>
    </w:p>
    <w:p w14:paraId="60FDCF04" w14:textId="77777777" w:rsidR="00472366" w:rsidRDefault="00472366" w:rsidP="000245A8">
      <w:pPr>
        <w:pStyle w:val="AufzhlungKstchenfrCL"/>
        <w:numPr>
          <w:ilvl w:val="0"/>
          <w:numId w:val="0"/>
        </w:numPr>
        <w:ind w:left="851" w:hanging="491"/>
      </w:pPr>
    </w:p>
    <w:p w14:paraId="03FBA95E" w14:textId="15344C4F" w:rsidR="00472366" w:rsidRPr="009C5D95" w:rsidRDefault="006B3B6A" w:rsidP="00472366">
      <w:pPr>
        <w:spacing w:after="24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CC BY-</w:t>
      </w:r>
      <w:r w:rsidR="00472366">
        <w:rPr>
          <w:rFonts w:ascii="Arial" w:hAnsi="Arial" w:cs="Arial"/>
          <w:i/>
          <w:sz w:val="24"/>
          <w:szCs w:val="24"/>
        </w:rPr>
        <w:t>SA 3.0</w:t>
      </w:r>
      <w:r>
        <w:rPr>
          <w:rFonts w:ascii="Arial" w:hAnsi="Arial" w:cs="Arial"/>
          <w:i/>
          <w:sz w:val="24"/>
          <w:szCs w:val="24"/>
        </w:rPr>
        <w:t xml:space="preserve"> DE</w:t>
      </w:r>
      <w:r w:rsidR="004723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72366">
        <w:rPr>
          <w:rFonts w:ascii="Arial" w:hAnsi="Arial" w:cs="Arial"/>
          <w:i/>
          <w:sz w:val="24"/>
          <w:szCs w:val="24"/>
        </w:rPr>
        <w:t>by</w:t>
      </w:r>
      <w:proofErr w:type="spellEnd"/>
      <w:r w:rsidR="00472366">
        <w:rPr>
          <w:rFonts w:ascii="Arial" w:hAnsi="Arial" w:cs="Arial"/>
          <w:i/>
          <w:sz w:val="24"/>
          <w:szCs w:val="24"/>
        </w:rPr>
        <w:t xml:space="preserve"> </w:t>
      </w:r>
      <w:r w:rsidR="00472366" w:rsidRPr="006B3B6A">
        <w:rPr>
          <w:rFonts w:ascii="Arial" w:hAnsi="Arial" w:cs="Arial"/>
          <w:b/>
          <w:i/>
          <w:sz w:val="24"/>
          <w:szCs w:val="24"/>
        </w:rPr>
        <w:t>Rosemarie Klein</w:t>
      </w:r>
      <w:r w:rsidR="00472366">
        <w:rPr>
          <w:rFonts w:ascii="Arial" w:hAnsi="Arial" w:cs="Arial"/>
          <w:i/>
          <w:sz w:val="24"/>
          <w:szCs w:val="24"/>
        </w:rPr>
        <w:t xml:space="preserve"> und </w:t>
      </w:r>
      <w:r w:rsidR="00472366" w:rsidRPr="006B3B6A">
        <w:rPr>
          <w:rFonts w:ascii="Arial" w:hAnsi="Arial" w:cs="Arial"/>
          <w:b/>
          <w:i/>
          <w:sz w:val="24"/>
          <w:szCs w:val="24"/>
        </w:rPr>
        <w:t>Melanie Rudolph</w:t>
      </w:r>
      <w:r w:rsidR="00472366">
        <w:rPr>
          <w:rFonts w:ascii="Arial" w:hAnsi="Arial" w:cs="Arial"/>
          <w:i/>
          <w:sz w:val="24"/>
          <w:szCs w:val="24"/>
        </w:rPr>
        <w:t xml:space="preserve"> für </w:t>
      </w:r>
      <w:proofErr w:type="spellStart"/>
      <w:r w:rsidR="00472366">
        <w:rPr>
          <w:rFonts w:ascii="Arial" w:hAnsi="Arial" w:cs="Arial"/>
          <w:i/>
          <w:sz w:val="24"/>
          <w:szCs w:val="24"/>
        </w:rPr>
        <w:t>wb</w:t>
      </w:r>
      <w:proofErr w:type="spellEnd"/>
      <w:r w:rsidR="00472366">
        <w:rPr>
          <w:rFonts w:ascii="Arial" w:hAnsi="Arial" w:cs="Arial"/>
          <w:i/>
          <w:sz w:val="24"/>
          <w:szCs w:val="24"/>
        </w:rPr>
        <w:t>-web</w:t>
      </w:r>
    </w:p>
    <w:p w14:paraId="689D379D" w14:textId="77777777" w:rsidR="00472366" w:rsidRDefault="00472366" w:rsidP="000245A8">
      <w:pPr>
        <w:pStyle w:val="AufzhlungKstchenfrCL"/>
        <w:numPr>
          <w:ilvl w:val="0"/>
          <w:numId w:val="0"/>
        </w:numPr>
        <w:ind w:left="851" w:hanging="491"/>
      </w:pPr>
    </w:p>
    <w:sectPr w:rsidR="00472366" w:rsidSect="00FD3A72">
      <w:headerReference w:type="default" r:id="rId13"/>
      <w:footerReference w:type="defaul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650E7" w14:textId="77777777" w:rsidR="009135FA" w:rsidRDefault="009135FA" w:rsidP="00014AE4">
      <w:pPr>
        <w:spacing w:after="0" w:line="240" w:lineRule="auto"/>
      </w:pPr>
      <w:r>
        <w:separator/>
      </w:r>
    </w:p>
  </w:endnote>
  <w:endnote w:type="continuationSeparator" w:id="0">
    <w:p w14:paraId="3330B92E" w14:textId="77777777" w:rsidR="009135FA" w:rsidRDefault="009135F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0CE8" w14:textId="77777777" w:rsidR="002D405A" w:rsidRDefault="002D405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7BA9D8EC" wp14:editId="3DF3C92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DF314" w14:textId="77777777" w:rsidR="002D405A" w:rsidRDefault="002D405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7D31517" w14:textId="77777777" w:rsidR="002D405A" w:rsidRDefault="002D405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7DCF07D" w14:textId="065B77B2" w:rsidR="002D405A" w:rsidRPr="00DB4FF9" w:rsidRDefault="006B3B6A" w:rsidP="006B3B6A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</w:t>
    </w:r>
    <w:r>
      <w:rPr>
        <w:rFonts w:ascii="Arial" w:hAnsi="Arial" w:cs="Arial"/>
        <w:color w:val="333333"/>
        <w:sz w:val="16"/>
        <w:szCs w:val="16"/>
      </w:rPr>
      <w:t xml:space="preserve"> </w:t>
    </w:r>
    <w:hyperlink r:id="rId2" w:history="1">
      <w:r w:rsidRPr="008D6725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06D1" w14:textId="77777777" w:rsidR="009135FA" w:rsidRDefault="009135FA" w:rsidP="00014AE4">
      <w:pPr>
        <w:spacing w:after="0" w:line="240" w:lineRule="auto"/>
      </w:pPr>
      <w:r>
        <w:separator/>
      </w:r>
    </w:p>
  </w:footnote>
  <w:footnote w:type="continuationSeparator" w:id="0">
    <w:p w14:paraId="5F962ACA" w14:textId="77777777" w:rsidR="009135FA" w:rsidRDefault="009135F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0B7D" w14:textId="77777777" w:rsidR="002D405A" w:rsidRDefault="002D40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1020B680" wp14:editId="520616C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  <w:r w:rsidR="00EA3173">
      <w:rPr>
        <w:rFonts w:ascii="Arial" w:eastAsia="Times New Roman" w:hAnsi="Arial" w:cs="Times New Roman"/>
        <w:noProof/>
        <w:color w:val="333333"/>
        <w:lang w:eastAsia="de-DE"/>
      </w:rPr>
      <w:pict w14:anchorId="4EA3C42D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.5pt;margin-top:17pt;width:60.75pt;height:29.1pt;z-index:251661312;visibility:visible;mso-height-percent:200;mso-wrap-distance-top:3.6pt;mso-wrap-distance-bottom:3.6pt;mso-position-horizontal-relative:right-margin-area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" stroked="f">
          <v:textbox style="mso-fit-shape-to-text:t">
            <w:txbxContent>
              <w:p w14:paraId="4C779FF9" w14:textId="77777777" w:rsidR="002D405A" w:rsidRPr="00AC2223" w:rsidRDefault="002D405A" w:rsidP="00C93D17">
                <w:pPr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AC2223">
                  <w:rPr>
                    <w:rFonts w:ascii="Arial" w:hAnsi="Arial" w:cs="Arial"/>
                    <w:i/>
                    <w:sz w:val="18"/>
                    <w:szCs w:val="18"/>
                  </w:rPr>
                  <w:t>wb-web.de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8CB"/>
    <w:multiLevelType w:val="hybridMultilevel"/>
    <w:tmpl w:val="E9AE43D8"/>
    <w:lvl w:ilvl="0" w:tplc="AC805D0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351"/>
    <w:multiLevelType w:val="hybridMultilevel"/>
    <w:tmpl w:val="C0A28B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57"/>
    <w:rsid w:val="00014AE4"/>
    <w:rsid w:val="000245A8"/>
    <w:rsid w:val="000A44F1"/>
    <w:rsid w:val="000B1E08"/>
    <w:rsid w:val="000C6BAB"/>
    <w:rsid w:val="000D5349"/>
    <w:rsid w:val="000E4BEB"/>
    <w:rsid w:val="000E5A0E"/>
    <w:rsid w:val="00140D4F"/>
    <w:rsid w:val="0017476E"/>
    <w:rsid w:val="001C37C5"/>
    <w:rsid w:val="001F7B54"/>
    <w:rsid w:val="00206FAA"/>
    <w:rsid w:val="0022296F"/>
    <w:rsid w:val="00230618"/>
    <w:rsid w:val="002D405A"/>
    <w:rsid w:val="002E063F"/>
    <w:rsid w:val="003055EA"/>
    <w:rsid w:val="00333725"/>
    <w:rsid w:val="003D0908"/>
    <w:rsid w:val="00411A8A"/>
    <w:rsid w:val="00472366"/>
    <w:rsid w:val="00472895"/>
    <w:rsid w:val="0048036C"/>
    <w:rsid w:val="004854B9"/>
    <w:rsid w:val="004A33CC"/>
    <w:rsid w:val="00506977"/>
    <w:rsid w:val="00527C57"/>
    <w:rsid w:val="00533195"/>
    <w:rsid w:val="005554A2"/>
    <w:rsid w:val="00574BEB"/>
    <w:rsid w:val="00575FDE"/>
    <w:rsid w:val="00594039"/>
    <w:rsid w:val="005B2946"/>
    <w:rsid w:val="005C0361"/>
    <w:rsid w:val="006027BA"/>
    <w:rsid w:val="0061648F"/>
    <w:rsid w:val="00621195"/>
    <w:rsid w:val="006246A2"/>
    <w:rsid w:val="00635D7A"/>
    <w:rsid w:val="0067451F"/>
    <w:rsid w:val="006A1EB5"/>
    <w:rsid w:val="006B3B6A"/>
    <w:rsid w:val="006B78DE"/>
    <w:rsid w:val="006D4E94"/>
    <w:rsid w:val="006D5D2F"/>
    <w:rsid w:val="00723B4B"/>
    <w:rsid w:val="00745EE5"/>
    <w:rsid w:val="0074684B"/>
    <w:rsid w:val="007930AE"/>
    <w:rsid w:val="007E0FCA"/>
    <w:rsid w:val="00832A83"/>
    <w:rsid w:val="00852371"/>
    <w:rsid w:val="008536A2"/>
    <w:rsid w:val="0086105C"/>
    <w:rsid w:val="00862F3E"/>
    <w:rsid w:val="00891761"/>
    <w:rsid w:val="008C1D48"/>
    <w:rsid w:val="008E7719"/>
    <w:rsid w:val="00906CD4"/>
    <w:rsid w:val="00911389"/>
    <w:rsid w:val="009135FA"/>
    <w:rsid w:val="00913C77"/>
    <w:rsid w:val="0095483E"/>
    <w:rsid w:val="009A563D"/>
    <w:rsid w:val="00A13C77"/>
    <w:rsid w:val="00A35884"/>
    <w:rsid w:val="00A60AF3"/>
    <w:rsid w:val="00A651A5"/>
    <w:rsid w:val="00A7652F"/>
    <w:rsid w:val="00AA3A97"/>
    <w:rsid w:val="00AC2223"/>
    <w:rsid w:val="00AF6AA0"/>
    <w:rsid w:val="00B01655"/>
    <w:rsid w:val="00B11ED0"/>
    <w:rsid w:val="00B17675"/>
    <w:rsid w:val="00B27E74"/>
    <w:rsid w:val="00B70DAA"/>
    <w:rsid w:val="00BB32C0"/>
    <w:rsid w:val="00BC2391"/>
    <w:rsid w:val="00BE626A"/>
    <w:rsid w:val="00BF1A05"/>
    <w:rsid w:val="00C07190"/>
    <w:rsid w:val="00C3075E"/>
    <w:rsid w:val="00C56DBB"/>
    <w:rsid w:val="00C675B9"/>
    <w:rsid w:val="00C9061E"/>
    <w:rsid w:val="00C93D17"/>
    <w:rsid w:val="00D17A67"/>
    <w:rsid w:val="00D31746"/>
    <w:rsid w:val="00D73A19"/>
    <w:rsid w:val="00D937A2"/>
    <w:rsid w:val="00DB4FF9"/>
    <w:rsid w:val="00E056E0"/>
    <w:rsid w:val="00E3405C"/>
    <w:rsid w:val="00E45F99"/>
    <w:rsid w:val="00E53294"/>
    <w:rsid w:val="00E5546C"/>
    <w:rsid w:val="00E678F7"/>
    <w:rsid w:val="00E84DD0"/>
    <w:rsid w:val="00E95256"/>
    <w:rsid w:val="00EA3173"/>
    <w:rsid w:val="00ED0DBD"/>
    <w:rsid w:val="00ED65AA"/>
    <w:rsid w:val="00F822AC"/>
    <w:rsid w:val="00FB4CB9"/>
    <w:rsid w:val="00FC0B95"/>
    <w:rsid w:val="00FD3A72"/>
    <w:rsid w:val="00FD4313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4950EF"/>
  <w15:docId w15:val="{B57E98E7-E7F8-4905-BE41-90E53A19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1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061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1746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  <w:bdr w:val="nil"/>
      <w:lang w:eastAsia="de-DE"/>
    </w:rPr>
  </w:style>
  <w:style w:type="character" w:styleId="Hervorhebung">
    <w:name w:val="Emphasis"/>
    <w:basedOn w:val="Absatz-Standardschriftart"/>
    <w:qFormat/>
    <w:rsid w:val="00D31746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06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06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061E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6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61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B1E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1E08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eitblueten.com/news/atemuebung-entspannu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eitblueten.com/news/atemuebung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0F07-DE51-437E-B0C8-68BE3211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CD934-99A1-45EA-A85C-A467321525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E25C70-FA80-44BC-8423-8CFF75409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5EC2A-29C2-4894-A7B0-8E64A5EB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ABB04B9B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Sorgalla, Mario</cp:lastModifiedBy>
  <cp:revision>9</cp:revision>
  <cp:lastPrinted>2016-01-06T08:46:00Z</cp:lastPrinted>
  <dcterms:created xsi:type="dcterms:W3CDTF">2016-02-24T22:49:00Z</dcterms:created>
  <dcterms:modified xsi:type="dcterms:W3CDTF">2016-05-10T09:34:00Z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