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EC15F" w14:textId="4845C988" w:rsidR="00E36BAB" w:rsidRDefault="00E36BAB" w:rsidP="00E36BAB">
      <w:pPr>
        <w:pStyle w:val="Materialtyp1"/>
      </w:pPr>
      <w:bookmarkStart w:id="0" w:name="_Toc484701193"/>
      <w:r>
        <w:t>Checkliste</w:t>
      </w:r>
    </w:p>
    <w:p w14:paraId="6F610675" w14:textId="18968456" w:rsidR="007D0376" w:rsidRPr="00A30766" w:rsidRDefault="001B6F5D" w:rsidP="00E36BAB">
      <w:pPr>
        <w:pStyle w:val="Headline"/>
      </w:pPr>
      <w:r>
        <w:t>D</w:t>
      </w:r>
      <w:r w:rsidR="007D0376" w:rsidRPr="00A30766">
        <w:t>igitale Medien</w:t>
      </w:r>
      <w:bookmarkEnd w:id="0"/>
      <w:r>
        <w:t xml:space="preserve"> richtig einsetzen</w:t>
      </w:r>
    </w:p>
    <w:p w14:paraId="7734E9CC" w14:textId="77777777" w:rsidR="00E36BAB" w:rsidRDefault="007D0376" w:rsidP="00E36BAB">
      <w:pPr>
        <w:pStyle w:val="Teaser"/>
      </w:pPr>
      <w:r>
        <w:t>Der</w:t>
      </w:r>
      <w:r w:rsidRPr="00D9242B">
        <w:t xml:space="preserve"> Einsatz digitaler Medien alleine ergibt noch keinen Mehrwert in der Bildung. Erst mediendidaktisch durchdachte Arrangements erzeugen bessere Ergebnisse für Lernende und Lehrende.</w:t>
      </w:r>
      <w:r>
        <w:t xml:space="preserve"> </w:t>
      </w:r>
      <w:r w:rsidRPr="00027F0A">
        <w:t>Je nachdem, wie und wozu Medien eingesetzt werden, erfüllen sie unterschiedliche Aufgaben. Daraus ergeben sich auch unterschiedliche Anforderungen an die Lehrenden und Lernenden.</w:t>
      </w:r>
    </w:p>
    <w:p w14:paraId="182F37EA" w14:textId="77777777" w:rsidR="00E36BAB" w:rsidRPr="00027F0A" w:rsidRDefault="00E36BAB" w:rsidP="00E36BAB">
      <w:pPr>
        <w:pStyle w:val="Flietext"/>
      </w:pPr>
      <w:r w:rsidRPr="00027F0A">
        <w:t xml:space="preserve">Der Einsatz von Medien, insbesondere </w:t>
      </w:r>
      <w:r>
        <w:t>von</w:t>
      </w:r>
      <w:r w:rsidRPr="00027F0A">
        <w:t xml:space="preserve"> digitalen Medien, ist vor allem an </w:t>
      </w:r>
      <w:r>
        <w:t>die</w:t>
      </w:r>
      <w:r w:rsidRPr="00027F0A">
        <w:t xml:space="preserve"> technische Ausstattung, die Medienkompetenz sowie an die medienpädagogische Kompetenz der Lehrpersonen gebunden.</w:t>
      </w:r>
    </w:p>
    <w:p w14:paraId="52E210EE" w14:textId="75867AF9" w:rsidR="007D0376" w:rsidRPr="00E36BAB" w:rsidRDefault="007D0376" w:rsidP="00E36BAB">
      <w:pPr>
        <w:pStyle w:val="Flietext"/>
      </w:pPr>
      <w:r w:rsidRPr="00E36BAB">
        <w:t>Mit den Anforderungen hat sich auch die Professorin Gabi Reinmann-</w:t>
      </w:r>
      <w:proofErr w:type="spellStart"/>
      <w:r w:rsidRPr="00E36BAB">
        <w:t>Rothmeier</w:t>
      </w:r>
      <w:proofErr w:type="spellEnd"/>
      <w:r w:rsidRPr="00E36BAB">
        <w:t xml:space="preserve"> beschäftigt.</w:t>
      </w:r>
      <w:r w:rsidR="00E36BAB" w:rsidRPr="00E36BAB">
        <w:rPr>
          <w:rStyle w:val="FlietextZchn"/>
        </w:rPr>
        <w:t xml:space="preserve"> Überprüfen Sie anhand der </w:t>
      </w:r>
      <w:r w:rsidR="00E36BAB">
        <w:rPr>
          <w:rStyle w:val="FlietextZchn"/>
        </w:rPr>
        <w:t>untenstehenden Tabelle</w:t>
      </w:r>
      <w:r w:rsidR="00E36BAB" w:rsidRPr="00E36BAB">
        <w:t xml:space="preserve"> Ihren Medieneinsatz.</w:t>
      </w:r>
      <w:r w:rsidR="00E36BAB">
        <w:t xml:space="preserve"> Reinmann-</w:t>
      </w:r>
      <w:proofErr w:type="spellStart"/>
      <w:r w:rsidR="00E36BAB">
        <w:t>Rothmeier</w:t>
      </w:r>
      <w:proofErr w:type="spellEnd"/>
      <w:r w:rsidR="00E36BAB">
        <w:t xml:space="preserve"> stellt einen Zusammenhang her zwischen der Funktion der Medien, der Art des E-</w:t>
      </w:r>
      <w:proofErr w:type="spellStart"/>
      <w:r w:rsidR="00E36BAB">
        <w:t>Learnings</w:t>
      </w:r>
      <w:proofErr w:type="spellEnd"/>
      <w:r w:rsidR="00E36BAB">
        <w:t>, den Anforderungen an den Lernenden, den Aufgaben des Mediengestalters und der Rolle des Lehrenden.</w:t>
      </w:r>
    </w:p>
    <w:p w14:paraId="171322BA" w14:textId="77777777" w:rsidR="007D0376" w:rsidRPr="00027F0A" w:rsidRDefault="007D0376" w:rsidP="007D0376">
      <w:pPr>
        <w:spacing w:after="0"/>
      </w:pPr>
      <w:r w:rsidRPr="00027F0A">
        <w:rPr>
          <w:noProof/>
        </w:rPr>
        <w:drawing>
          <wp:inline distT="0" distB="0" distL="0" distR="0" wp14:anchorId="6B641379" wp14:editId="47A7D961">
            <wp:extent cx="5391150" cy="3427486"/>
            <wp:effectExtent l="0" t="0" r="0" b="1905"/>
            <wp:docPr id="5" name="Picture" descr="\\srvdaten\UserFolderRedirection\klantes\Desktop\E-Learning Varian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\\srvdaten\UserFolderRedirection\klantes\Desktop\E-Learning Variante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811" cy="343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44E6D" w14:textId="379E065D" w:rsidR="007D0376" w:rsidRPr="001B6F5D" w:rsidRDefault="007D0376" w:rsidP="001B6F5D">
      <w:pPr>
        <w:pStyle w:val="Flietext"/>
        <w:rPr>
          <w:bCs/>
          <w:iCs/>
          <w:sz w:val="20"/>
        </w:rPr>
      </w:pPr>
      <w:r w:rsidRPr="001B6F5D">
        <w:rPr>
          <w:bCs/>
          <w:iCs/>
          <w:sz w:val="20"/>
        </w:rPr>
        <w:lastRenderedPageBreak/>
        <w:t>Drei E-Learning-Vari</w:t>
      </w:r>
      <w:r w:rsidR="00B23A75">
        <w:rPr>
          <w:bCs/>
          <w:iCs/>
          <w:sz w:val="20"/>
        </w:rPr>
        <w:t>anten (Reinmann-</w:t>
      </w:r>
      <w:proofErr w:type="spellStart"/>
      <w:r w:rsidR="00B23A75">
        <w:rPr>
          <w:bCs/>
          <w:iCs/>
          <w:sz w:val="20"/>
        </w:rPr>
        <w:t>Rothmeier</w:t>
      </w:r>
      <w:proofErr w:type="spellEnd"/>
      <w:r w:rsidR="00B23A75">
        <w:rPr>
          <w:bCs/>
          <w:iCs/>
          <w:sz w:val="20"/>
        </w:rPr>
        <w:t xml:space="preserve"> 2003, S. </w:t>
      </w:r>
      <w:r w:rsidRPr="001B6F5D">
        <w:rPr>
          <w:bCs/>
          <w:iCs/>
          <w:sz w:val="20"/>
        </w:rPr>
        <w:t>35</w:t>
      </w:r>
      <w:r w:rsidR="00B23A75">
        <w:rPr>
          <w:bCs/>
          <w:iCs/>
          <w:sz w:val="20"/>
        </w:rPr>
        <w:t>)</w:t>
      </w:r>
      <w:r w:rsidR="00B23A75" w:rsidRPr="001B6F5D">
        <w:rPr>
          <w:bCs/>
          <w:iCs/>
          <w:sz w:val="20"/>
        </w:rPr>
        <w:t xml:space="preserve"> </w:t>
      </w:r>
    </w:p>
    <w:p w14:paraId="3D8168F7" w14:textId="77777777" w:rsidR="007D0376" w:rsidRDefault="007D0376" w:rsidP="007D0376">
      <w:pPr>
        <w:spacing w:after="120" w:line="300" w:lineRule="exact"/>
        <w:rPr>
          <w:rFonts w:cs="Arial"/>
          <w:b/>
        </w:rPr>
      </w:pPr>
    </w:p>
    <w:p w14:paraId="28A49C81" w14:textId="77777777" w:rsidR="007D0376" w:rsidRPr="001B6F5D" w:rsidRDefault="007D0376" w:rsidP="001B6F5D">
      <w:pPr>
        <w:pStyle w:val="Quelle"/>
        <w:rPr>
          <w:b/>
        </w:rPr>
      </w:pPr>
      <w:r w:rsidRPr="001B6F5D">
        <w:rPr>
          <w:b/>
        </w:rPr>
        <w:t>Quellen:</w:t>
      </w:r>
    </w:p>
    <w:p w14:paraId="4E14D35C" w14:textId="26043981" w:rsidR="007D0376" w:rsidRPr="00DB2C24" w:rsidRDefault="007D0376" w:rsidP="001B6F5D">
      <w:pPr>
        <w:pStyle w:val="Quelle"/>
      </w:pPr>
      <w:r w:rsidRPr="00DB2C24">
        <w:t>Herzig,</w:t>
      </w:r>
      <w:r w:rsidR="001B6F5D">
        <w:t xml:space="preserve"> B., </w:t>
      </w:r>
      <w:proofErr w:type="spellStart"/>
      <w:r w:rsidRPr="00DB2C24">
        <w:t>Tulodziecki</w:t>
      </w:r>
      <w:proofErr w:type="spellEnd"/>
      <w:r w:rsidRPr="00DB2C24">
        <w:t xml:space="preserve">, G. (2004). Handbuch Medienpädagogik. </w:t>
      </w:r>
      <w:r w:rsidR="001B6F5D">
        <w:t xml:space="preserve">Stuttgart: </w:t>
      </w:r>
      <w:r w:rsidRPr="00DB2C24">
        <w:t>Klett-Cotta</w:t>
      </w:r>
      <w:r w:rsidR="001B6F5D">
        <w:t>.</w:t>
      </w:r>
    </w:p>
    <w:p w14:paraId="0FFD49BD" w14:textId="334447A9" w:rsidR="007D0376" w:rsidRPr="00F01345" w:rsidRDefault="007D0376" w:rsidP="001B6F5D">
      <w:pPr>
        <w:pStyle w:val="Quelle"/>
      </w:pPr>
      <w:r w:rsidRPr="00DB2C24">
        <w:t>Reinmann-</w:t>
      </w:r>
      <w:proofErr w:type="spellStart"/>
      <w:r w:rsidRPr="00DB2C24">
        <w:t>Rothmeier</w:t>
      </w:r>
      <w:proofErr w:type="spellEnd"/>
      <w:r w:rsidRPr="00DB2C24">
        <w:t xml:space="preserve">, G. (2003). Didaktische Innovation durch </w:t>
      </w:r>
      <w:proofErr w:type="spellStart"/>
      <w:r w:rsidRPr="00DB2C24">
        <w:t>Blended</w:t>
      </w:r>
      <w:proofErr w:type="spellEnd"/>
      <w:r w:rsidRPr="00DB2C24">
        <w:t xml:space="preserve"> Learning: Leitlinien anhand eines Beispiels aus der Hochschule. </w:t>
      </w:r>
      <w:r w:rsidR="001B6F5D">
        <w:t xml:space="preserve">Bern: </w:t>
      </w:r>
      <w:r w:rsidRPr="00DB2C24">
        <w:t>Verlag Hans Huber</w:t>
      </w:r>
      <w:r w:rsidR="001B6F5D">
        <w:t>.</w:t>
      </w:r>
    </w:p>
    <w:p w14:paraId="03029EEC" w14:textId="77777777" w:rsidR="007D0376" w:rsidRDefault="007D0376" w:rsidP="007D0376">
      <w:pPr>
        <w:spacing w:after="0"/>
        <w:rPr>
          <w:rFonts w:ascii="Arial" w:hAnsi="Arial" w:cs="Arial"/>
        </w:rPr>
      </w:pPr>
    </w:p>
    <w:p w14:paraId="1F22174E" w14:textId="6BBD53BE" w:rsidR="001B6F5D" w:rsidRPr="001B6F5D" w:rsidRDefault="001B6F5D" w:rsidP="001B6F5D">
      <w:pPr>
        <w:rPr>
          <w:rFonts w:ascii="Arial" w:hAnsi="Arial" w:cs="Arial"/>
          <w:i/>
          <w:color w:val="auto"/>
        </w:rPr>
      </w:pPr>
      <w:r w:rsidRPr="001B6F5D">
        <w:rPr>
          <w:rFonts w:ascii="Arial" w:hAnsi="Arial" w:cs="Arial"/>
          <w:i/>
          <w:color w:val="auto"/>
        </w:rPr>
        <w:t>CC BY SA</w:t>
      </w:r>
      <w:r>
        <w:rPr>
          <w:rFonts w:ascii="Arial" w:hAnsi="Arial" w:cs="Arial"/>
          <w:i/>
          <w:color w:val="auto"/>
        </w:rPr>
        <w:t xml:space="preserve"> 3.0 DE </w:t>
      </w:r>
      <w:proofErr w:type="spellStart"/>
      <w:r>
        <w:rPr>
          <w:rFonts w:ascii="Arial" w:hAnsi="Arial" w:cs="Arial"/>
          <w:i/>
          <w:color w:val="auto"/>
        </w:rPr>
        <w:t>by</w:t>
      </w:r>
      <w:proofErr w:type="spellEnd"/>
      <w:r w:rsidRPr="001B6F5D">
        <w:rPr>
          <w:rFonts w:ascii="Arial" w:hAnsi="Arial" w:cs="Arial"/>
          <w:i/>
          <w:color w:val="auto"/>
        </w:rPr>
        <w:t xml:space="preserve"> </w:t>
      </w:r>
      <w:r w:rsidRPr="001B6F5D">
        <w:rPr>
          <w:rFonts w:ascii="Arial" w:hAnsi="Arial" w:cs="Arial"/>
          <w:b/>
          <w:i/>
          <w:color w:val="auto"/>
        </w:rPr>
        <w:t>Sonja Klante/Angelika Gundermann</w:t>
      </w:r>
      <w:r w:rsidRPr="001B6F5D">
        <w:rPr>
          <w:rFonts w:ascii="Arial" w:hAnsi="Arial" w:cs="Arial"/>
          <w:i/>
          <w:color w:val="auto"/>
        </w:rPr>
        <w:t xml:space="preserve"> für EULE</w:t>
      </w:r>
      <w:r>
        <w:rPr>
          <w:rFonts w:ascii="Arial" w:hAnsi="Arial" w:cs="Arial"/>
          <w:i/>
          <w:color w:val="auto"/>
        </w:rPr>
        <w:t>/wb-web</w:t>
      </w:r>
    </w:p>
    <w:p w14:paraId="16976D3F" w14:textId="77777777" w:rsidR="000A44F1" w:rsidRPr="00706FCB" w:rsidRDefault="000A44F1" w:rsidP="00706FCB">
      <w:bookmarkStart w:id="1" w:name="_GoBack"/>
      <w:bookmarkEnd w:id="1"/>
    </w:p>
    <w:sectPr w:rsidR="000A44F1" w:rsidRPr="00706FCB" w:rsidSect="00510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8" w:bottom="2126" w:left="1418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B25FC" w14:textId="77777777" w:rsidR="00B23A75" w:rsidRDefault="00B23A75" w:rsidP="00014AE4">
      <w:pPr>
        <w:spacing w:after="0" w:line="240" w:lineRule="auto"/>
      </w:pPr>
      <w:r>
        <w:separator/>
      </w:r>
    </w:p>
  </w:endnote>
  <w:endnote w:type="continuationSeparator" w:id="0">
    <w:p w14:paraId="510DD284" w14:textId="77777777" w:rsidR="00B23A75" w:rsidRDefault="00B23A75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A0099" w14:textId="77777777" w:rsidR="00B23A75" w:rsidRDefault="00B23A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4036E" w14:textId="77777777" w:rsidR="00B23A75" w:rsidRPr="005702BD" w:rsidRDefault="00B23A75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>
      <w:rPr>
        <w:rFonts w:ascii="Arial" w:eastAsia="Times New Roman" w:hAnsi="Arial" w:cs="Times New Roman"/>
        <w:noProof/>
        <w:color w:val="333333"/>
      </w:rPr>
      <w:drawing>
        <wp:anchor distT="0" distB="0" distL="114300" distR="114300" simplePos="0" relativeHeight="251660286" behindDoc="1" locked="0" layoutInCell="1" allowOverlap="1" wp14:anchorId="0E0ED7B5" wp14:editId="6A76023C">
          <wp:simplePos x="0" y="0"/>
          <wp:positionH relativeFrom="rightMargin">
            <wp:posOffset>-615315</wp:posOffset>
          </wp:positionH>
          <wp:positionV relativeFrom="paragraph">
            <wp:posOffset>144780</wp:posOffset>
          </wp:positionV>
          <wp:extent cx="1210945" cy="856615"/>
          <wp:effectExtent l="0" t="0" r="8255" b="635"/>
          <wp:wrapNone/>
          <wp:docPr id="56" name="Grafi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MBF_RGB_Gef_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65E">
      <w:rPr>
        <w:noProof/>
        <w:bdr w:val="none" w:sz="0" w:space="0" w:color="auto"/>
      </w:rPr>
      <w:drawing>
        <wp:anchor distT="0" distB="0" distL="114300" distR="114300" simplePos="0" relativeHeight="251662336" behindDoc="0" locked="0" layoutInCell="1" allowOverlap="1" wp14:anchorId="4C409C93" wp14:editId="65C39901">
          <wp:simplePos x="0" y="0"/>
          <wp:positionH relativeFrom="margin">
            <wp:posOffset>-10795</wp:posOffset>
          </wp:positionH>
          <wp:positionV relativeFrom="margin">
            <wp:posOffset>7889240</wp:posOffset>
          </wp:positionV>
          <wp:extent cx="1038225" cy="342900"/>
          <wp:effectExtent l="0" t="0" r="9525" b="0"/>
          <wp:wrapSquare wrapText="bothSides"/>
          <wp:docPr id="5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>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</w:t>
    </w:r>
    <w:r>
      <w:rPr>
        <w:rFonts w:ascii="Arial" w:hAnsi="Arial" w:cs="Arial"/>
        <w:color w:val="333333"/>
        <w:sz w:val="16"/>
        <w:szCs w:val="16"/>
      </w:rPr>
      <w:t xml:space="preserve"> </w:t>
    </w:r>
    <w:r w:rsidRPr="00957FD7">
      <w:rPr>
        <w:rFonts w:ascii="Arial" w:hAnsi="Arial" w:cs="Arial"/>
        <w:color w:val="333333"/>
        <w:sz w:val="16"/>
        <w:szCs w:val="16"/>
      </w:rPr>
      <w:t>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3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  <w:p w14:paraId="0E145474" w14:textId="77777777" w:rsidR="00B23A75" w:rsidRDefault="00B23A75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>
      <w:rPr>
        <w:rFonts w:ascii="Arial" w:eastAsia="Times New Roman" w:hAnsi="Arial" w:cs="Times New Roman"/>
        <w:noProof/>
        <w:color w:val="333333"/>
      </w:rPr>
      <w:drawing>
        <wp:anchor distT="0" distB="0" distL="114300" distR="114300" simplePos="0" relativeHeight="251661311" behindDoc="0" locked="0" layoutInCell="1" allowOverlap="1" wp14:anchorId="1BD1A0E5" wp14:editId="54162963">
          <wp:simplePos x="0" y="0"/>
          <wp:positionH relativeFrom="margin">
            <wp:posOffset>-43815</wp:posOffset>
          </wp:positionH>
          <wp:positionV relativeFrom="paragraph">
            <wp:posOffset>71755</wp:posOffset>
          </wp:positionV>
          <wp:extent cx="549887" cy="464023"/>
          <wp:effectExtent l="0" t="0" r="3175" b="0"/>
          <wp:wrapNone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6_DIE_004 Logo_EULE_RGB_160929.fw_w.fw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314"/>
                  <a:stretch/>
                </pic:blipFill>
                <pic:spPr bwMode="auto">
                  <a:xfrm>
                    <a:off x="0" y="0"/>
                    <a:ext cx="549887" cy="464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F8902D" w14:textId="77777777" w:rsidR="00B23A75" w:rsidRDefault="00B23A75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14:paraId="26BFE45E" w14:textId="77777777" w:rsidR="00B23A75" w:rsidRPr="00DB4FF9" w:rsidRDefault="00B23A75" w:rsidP="00E16BE1">
    <w:pPr>
      <w:autoSpaceDE w:val="0"/>
      <w:autoSpaceDN w:val="0"/>
      <w:adjustRightInd w:val="0"/>
      <w:spacing w:after="0" w:line="240" w:lineRule="auto"/>
      <w:ind w:firstLine="708"/>
      <w:jc w:val="both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 xml:space="preserve"> Dieses Material basiert auf Inhalten, die für das Projekt EULE unter BMBF Förderung entwickelt wurden.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14611" w14:textId="77777777" w:rsidR="00B23A75" w:rsidRDefault="00B23A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3D6ED" w14:textId="77777777" w:rsidR="00B23A75" w:rsidRDefault="00B23A75" w:rsidP="00014AE4">
      <w:pPr>
        <w:spacing w:after="0" w:line="240" w:lineRule="auto"/>
      </w:pPr>
      <w:r>
        <w:separator/>
      </w:r>
    </w:p>
  </w:footnote>
  <w:footnote w:type="continuationSeparator" w:id="0">
    <w:p w14:paraId="02B81633" w14:textId="77777777" w:rsidR="00B23A75" w:rsidRDefault="00B23A75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ABADA" w14:textId="77777777" w:rsidR="00B23A75" w:rsidRDefault="00B23A7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25746" w14:textId="77777777" w:rsidR="00B23A75" w:rsidRDefault="00B23A75">
    <w:pPr>
      <w:pStyle w:val="Kopfzeile"/>
      <w:rPr>
        <w:rFonts w:ascii="Arial" w:eastAsia="Times New Roman" w:hAnsi="Arial" w:cs="Times New Roman"/>
        <w:noProof/>
        <w:color w:val="333333"/>
        <w:lang w:eastAsia="de-DE"/>
      </w:rPr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9504" behindDoc="0" locked="0" layoutInCell="1" allowOverlap="1" wp14:anchorId="14359645" wp14:editId="66D282EC">
          <wp:simplePos x="0" y="0"/>
          <wp:positionH relativeFrom="column">
            <wp:posOffset>5982997</wp:posOffset>
          </wp:positionH>
          <wp:positionV relativeFrom="paragraph">
            <wp:posOffset>-34594</wp:posOffset>
          </wp:positionV>
          <wp:extent cx="321945" cy="208280"/>
          <wp:effectExtent l="0" t="0" r="1905" b="1270"/>
          <wp:wrapNone/>
          <wp:docPr id="5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ADA98" w14:textId="77777777" w:rsidR="00B23A75" w:rsidRDefault="00B23A75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7456" behindDoc="0" locked="0" layoutInCell="1" allowOverlap="1" wp14:anchorId="34F577DE" wp14:editId="48045B36">
          <wp:simplePos x="0" y="0"/>
          <wp:positionH relativeFrom="column">
            <wp:posOffset>-899795</wp:posOffset>
          </wp:positionH>
          <wp:positionV relativeFrom="paragraph">
            <wp:posOffset>-432822</wp:posOffset>
          </wp:positionV>
          <wp:extent cx="7562215" cy="609600"/>
          <wp:effectExtent l="0" t="0" r="635" b="0"/>
          <wp:wrapNone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2BFF1B" wp14:editId="34E69C81">
              <wp:simplePos x="0" y="0"/>
              <wp:positionH relativeFrom="column">
                <wp:posOffset>3695956</wp:posOffset>
              </wp:positionH>
              <wp:positionV relativeFrom="paragraph">
                <wp:posOffset>-373446</wp:posOffset>
              </wp:positionV>
              <wp:extent cx="2924810" cy="501015"/>
              <wp:effectExtent l="0" t="0" r="8890" b="0"/>
              <wp:wrapNone/>
              <wp:docPr id="12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810" cy="501015"/>
                      </a:xfrm>
                      <a:prstGeom prst="rect">
                        <a:avLst/>
                      </a:prstGeom>
                      <a:solidFill>
                        <a:srgbClr val="0188C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6153D1" id="Rechteck 11" o:spid="_x0000_s1026" style="position:absolute;margin-left:291pt;margin-top:-29.4pt;width:230.3pt;height:3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" fillcolor="#0188c8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63224" w14:textId="77777777" w:rsidR="00B23A75" w:rsidRDefault="00B23A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C0B30"/>
    <w:multiLevelType w:val="hybridMultilevel"/>
    <w:tmpl w:val="DEA89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5616"/>
    <w:multiLevelType w:val="hybridMultilevel"/>
    <w:tmpl w:val="A23A1B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336A0"/>
    <w:multiLevelType w:val="hybridMultilevel"/>
    <w:tmpl w:val="CECAA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33A7D"/>
    <w:multiLevelType w:val="hybridMultilevel"/>
    <w:tmpl w:val="394EE8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15D62"/>
    <w:rsid w:val="0002705C"/>
    <w:rsid w:val="0009347A"/>
    <w:rsid w:val="000A44F1"/>
    <w:rsid w:val="000C6BAB"/>
    <w:rsid w:val="000E4BEB"/>
    <w:rsid w:val="000E5A0E"/>
    <w:rsid w:val="00143071"/>
    <w:rsid w:val="0017476E"/>
    <w:rsid w:val="001B6F5D"/>
    <w:rsid w:val="00206FAA"/>
    <w:rsid w:val="0022296F"/>
    <w:rsid w:val="00333725"/>
    <w:rsid w:val="004568BF"/>
    <w:rsid w:val="0048036C"/>
    <w:rsid w:val="004A33CC"/>
    <w:rsid w:val="004E28A0"/>
    <w:rsid w:val="00506977"/>
    <w:rsid w:val="00510D62"/>
    <w:rsid w:val="00527C57"/>
    <w:rsid w:val="005462AD"/>
    <w:rsid w:val="005702BD"/>
    <w:rsid w:val="00574BEB"/>
    <w:rsid w:val="005B2946"/>
    <w:rsid w:val="005C0361"/>
    <w:rsid w:val="005F60B8"/>
    <w:rsid w:val="006027BA"/>
    <w:rsid w:val="0061648F"/>
    <w:rsid w:val="00621195"/>
    <w:rsid w:val="006246A2"/>
    <w:rsid w:val="00635D7A"/>
    <w:rsid w:val="0067451F"/>
    <w:rsid w:val="006D5D2F"/>
    <w:rsid w:val="00706FCB"/>
    <w:rsid w:val="00723B4B"/>
    <w:rsid w:val="00745EE5"/>
    <w:rsid w:val="0074684B"/>
    <w:rsid w:val="007930AE"/>
    <w:rsid w:val="007D0376"/>
    <w:rsid w:val="00862F3E"/>
    <w:rsid w:val="008A4E06"/>
    <w:rsid w:val="008C1D48"/>
    <w:rsid w:val="00913C77"/>
    <w:rsid w:val="0095483E"/>
    <w:rsid w:val="00956DB9"/>
    <w:rsid w:val="009673AF"/>
    <w:rsid w:val="00A21D87"/>
    <w:rsid w:val="00A4490E"/>
    <w:rsid w:val="00A651A5"/>
    <w:rsid w:val="00A7652F"/>
    <w:rsid w:val="00AC2223"/>
    <w:rsid w:val="00B01655"/>
    <w:rsid w:val="00B11ED0"/>
    <w:rsid w:val="00B23A75"/>
    <w:rsid w:val="00B27E74"/>
    <w:rsid w:val="00B3451E"/>
    <w:rsid w:val="00B37840"/>
    <w:rsid w:val="00B70DAA"/>
    <w:rsid w:val="00BC2391"/>
    <w:rsid w:val="00BC7D80"/>
    <w:rsid w:val="00C07190"/>
    <w:rsid w:val="00C3075E"/>
    <w:rsid w:val="00C675B9"/>
    <w:rsid w:val="00C93D17"/>
    <w:rsid w:val="00CA33A1"/>
    <w:rsid w:val="00CE48FE"/>
    <w:rsid w:val="00D03664"/>
    <w:rsid w:val="00D17A67"/>
    <w:rsid w:val="00DB4FF9"/>
    <w:rsid w:val="00E056E0"/>
    <w:rsid w:val="00E16BE1"/>
    <w:rsid w:val="00E36BAB"/>
    <w:rsid w:val="00E53294"/>
    <w:rsid w:val="00E5546C"/>
    <w:rsid w:val="00E678F7"/>
    <w:rsid w:val="00E84DD0"/>
    <w:rsid w:val="00ED0DBD"/>
    <w:rsid w:val="00ED65AA"/>
    <w:rsid w:val="00EE3EE3"/>
    <w:rsid w:val="00F26B3B"/>
    <w:rsid w:val="00F822AC"/>
    <w:rsid w:val="00FC5847"/>
    <w:rsid w:val="00FD3A72"/>
    <w:rsid w:val="00FD4313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9D6AC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3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3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7D0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03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0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03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sa/3.0/de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10BC-C4A0-4A9C-8E9F-1ED726F1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638F9FE4</Template>
  <TotalTime>0</TotalTime>
  <Pages>2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Gundermann, Angelika</cp:lastModifiedBy>
  <cp:revision>4</cp:revision>
  <cp:lastPrinted>2017-06-14T12:13:00Z</cp:lastPrinted>
  <dcterms:created xsi:type="dcterms:W3CDTF">2017-06-29T07:06:00Z</dcterms:created>
  <dcterms:modified xsi:type="dcterms:W3CDTF">2017-07-05T14:42:00Z</dcterms:modified>
</cp:coreProperties>
</file>